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CA155" w14:textId="32505D58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>
        <w:rPr>
          <w:rFonts w:eastAsia="Times New Roman" w:cs="Times New Roman"/>
          <w:color w:val="000000"/>
          <w:sz w:val="40"/>
          <w:szCs w:val="40"/>
        </w:rPr>
        <w:t xml:space="preserve">HELLO FAMILIES OF ROOM 205 I HOPE ALL ARE DOING WELL AT THIS TIME, HERE IS OUR LESSON PLAN FOR THE WEEEK </w:t>
      </w:r>
      <w:r>
        <w:rPr>
          <w:rFonts w:eastAsia="Times New Roman" w:cs="Times New Roman"/>
          <w:color w:val="000000"/>
          <w:sz w:val="40"/>
          <w:szCs w:val="40"/>
        </w:rPr>
        <w:t>MAY 4</w:t>
      </w:r>
      <w:r w:rsidRPr="00491B8B">
        <w:rPr>
          <w:rFonts w:eastAsia="Times New Roman" w:cs="Times New Roman"/>
          <w:color w:val="000000"/>
          <w:sz w:val="40"/>
          <w:szCs w:val="40"/>
          <w:vertAlign w:val="superscript"/>
        </w:rPr>
        <w:t>TH</w:t>
      </w:r>
      <w:r>
        <w:rPr>
          <w:rFonts w:eastAsia="Times New Roman" w:cs="Times New Roman"/>
          <w:color w:val="000000"/>
          <w:sz w:val="40"/>
          <w:szCs w:val="40"/>
        </w:rPr>
        <w:t>- 8</w:t>
      </w:r>
      <w:r w:rsidRPr="00491B8B">
        <w:rPr>
          <w:rFonts w:eastAsia="Times New Roman" w:cs="Times New Roman"/>
          <w:color w:val="000000"/>
          <w:sz w:val="40"/>
          <w:szCs w:val="40"/>
          <w:vertAlign w:val="superscript"/>
        </w:rPr>
        <w:t>TH</w:t>
      </w:r>
      <w:r>
        <w:rPr>
          <w:rFonts w:eastAsia="Times New Roman" w:cs="Times New Roman"/>
          <w:color w:val="000000"/>
          <w:sz w:val="40"/>
          <w:szCs w:val="40"/>
        </w:rPr>
        <w:t xml:space="preserve"> </w:t>
      </w:r>
      <w:r>
        <w:rPr>
          <w:rFonts w:eastAsia="Times New Roman" w:cs="Times New Roman"/>
          <w:color w:val="000000"/>
          <w:sz w:val="40"/>
          <w:szCs w:val="40"/>
        </w:rPr>
        <w:t xml:space="preserve">2020. THIS WEEK THEME IS </w:t>
      </w:r>
      <w:r>
        <w:rPr>
          <w:rFonts w:eastAsia="Times New Roman" w:cs="Times New Roman"/>
          <w:color w:val="000000"/>
          <w:sz w:val="40"/>
          <w:szCs w:val="40"/>
        </w:rPr>
        <w:t>COLOR EXPLORATION LETS SEE WHAT COLORS WE CAN FIND AROUND US.</w:t>
      </w:r>
    </w:p>
    <w:p w14:paraId="5019D8BA" w14:textId="1F0CC5E3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4810512F" w14:textId="350748FF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73883F11" w14:textId="7F769E85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 w:rsidRPr="00491B8B">
        <w:drawing>
          <wp:inline distT="0" distB="0" distL="0" distR="0" wp14:anchorId="04AC4B02" wp14:editId="485BFA6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606A" w14:textId="77777777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71313243" w14:textId="77777777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5E3E81F7" w14:textId="77777777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71E1252D" w14:textId="07623957" w:rsidR="00491B8B" w:rsidRP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 w:rsidRPr="00491B8B">
        <w:rPr>
          <w:rFonts w:eastAsia="Times New Roman" w:cs="Times New Roman"/>
          <w:color w:val="000000"/>
          <w:sz w:val="40"/>
          <w:szCs w:val="40"/>
        </w:rPr>
        <w:t xml:space="preserve">Place a large sheet of paper on the floor.  </w:t>
      </w:r>
    </w:p>
    <w:p w14:paraId="655C2043" w14:textId="77777777" w:rsidR="00491B8B" w:rsidRP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 w:rsidRPr="00491B8B">
        <w:rPr>
          <w:rFonts w:eastAsia="Times New Roman" w:cs="Times New Roman"/>
          <w:color w:val="000000"/>
          <w:sz w:val="40"/>
          <w:szCs w:val="40"/>
        </w:rPr>
        <w:t xml:space="preserve">Supply </w:t>
      </w:r>
      <w:proofErr w:type="gramStart"/>
      <w:r w:rsidRPr="00491B8B">
        <w:rPr>
          <w:rFonts w:eastAsia="Times New Roman" w:cs="Times New Roman"/>
          <w:color w:val="000000"/>
          <w:sz w:val="40"/>
          <w:szCs w:val="40"/>
        </w:rPr>
        <w:t>finger-paint</w:t>
      </w:r>
      <w:proofErr w:type="gramEnd"/>
      <w:r w:rsidRPr="00491B8B">
        <w:rPr>
          <w:rFonts w:eastAsia="Times New Roman" w:cs="Times New Roman"/>
          <w:color w:val="000000"/>
          <w:sz w:val="40"/>
          <w:szCs w:val="40"/>
        </w:rPr>
        <w:t xml:space="preserve"> of various colors.  </w:t>
      </w:r>
    </w:p>
    <w:p w14:paraId="1A4EA05B" w14:textId="77777777" w:rsidR="00491B8B" w:rsidRP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 w:rsidRPr="00491B8B">
        <w:rPr>
          <w:rFonts w:eastAsia="Times New Roman" w:cs="Times New Roman"/>
          <w:color w:val="000000"/>
          <w:sz w:val="40"/>
          <w:szCs w:val="40"/>
        </w:rPr>
        <w:t xml:space="preserve">Invite children to paint with their hands.  </w:t>
      </w:r>
    </w:p>
    <w:p w14:paraId="556A79C1" w14:textId="77777777" w:rsidR="00491B8B" w:rsidRP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 w:rsidRPr="00491B8B">
        <w:rPr>
          <w:rFonts w:eastAsia="Times New Roman" w:cs="Times New Roman"/>
          <w:color w:val="000000"/>
          <w:sz w:val="40"/>
          <w:szCs w:val="40"/>
        </w:rPr>
        <w:t xml:space="preserve">As they explore the materials narrate </w:t>
      </w:r>
    </w:p>
    <w:p w14:paraId="70CDD1E1" w14:textId="77777777" w:rsidR="00491B8B" w:rsidRP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 w:rsidRPr="00491B8B">
        <w:rPr>
          <w:rFonts w:eastAsia="Times New Roman" w:cs="Times New Roman"/>
          <w:color w:val="000000"/>
          <w:sz w:val="40"/>
          <w:szCs w:val="40"/>
        </w:rPr>
        <w:t xml:space="preserve">how they are moving their hands, and </w:t>
      </w:r>
    </w:p>
    <w:p w14:paraId="25E991C4" w14:textId="0BA2AF05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 w:rsidRPr="00491B8B">
        <w:rPr>
          <w:rFonts w:eastAsia="Times New Roman" w:cs="Times New Roman"/>
          <w:color w:val="000000"/>
          <w:sz w:val="40"/>
          <w:szCs w:val="40"/>
        </w:rPr>
        <w:t>the colors they are using (or creating).</w:t>
      </w:r>
    </w:p>
    <w:p w14:paraId="7B21059D" w14:textId="3CE15E15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2CE323D2" w14:textId="3D261C54" w:rsidR="00491B8B" w:rsidRDefault="00491B8B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>
        <w:rPr>
          <w:rFonts w:eastAsia="Times New Roman" w:cs="Times New Roman"/>
          <w:color w:val="000000"/>
          <w:sz w:val="40"/>
          <w:szCs w:val="40"/>
        </w:rPr>
        <w:t xml:space="preserve">Read aloud Mouse Paint: </w:t>
      </w:r>
      <w:hyperlink r:id="rId5" w:history="1">
        <w:r w:rsidRPr="008F0FFE">
          <w:rPr>
            <w:rStyle w:val="Hyperlink"/>
            <w:rFonts w:eastAsia="Times New Roman" w:cs="Times New Roman"/>
            <w:sz w:val="40"/>
            <w:szCs w:val="40"/>
          </w:rPr>
          <w:t>https://www.youtube.com/watch?v=AjohJiyvA0Q</w:t>
        </w:r>
      </w:hyperlink>
      <w:r>
        <w:rPr>
          <w:rFonts w:eastAsia="Times New Roman" w:cs="Times New Roman"/>
          <w:color w:val="000000"/>
          <w:sz w:val="40"/>
          <w:szCs w:val="40"/>
        </w:rPr>
        <w:t xml:space="preserve"> </w:t>
      </w:r>
    </w:p>
    <w:p w14:paraId="7A199F93" w14:textId="440BBB2B" w:rsidR="00684856" w:rsidRDefault="00684856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28DB5836" w14:textId="0F92A665" w:rsidR="00FF4889" w:rsidRDefault="00FF4889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>
        <w:rPr>
          <w:rFonts w:eastAsia="Times New Roman" w:cs="Times New Roman"/>
          <w:color w:val="000000"/>
          <w:sz w:val="40"/>
          <w:szCs w:val="40"/>
        </w:rPr>
        <w:t xml:space="preserve">Can we circle the letter </w:t>
      </w:r>
      <w:proofErr w:type="gramStart"/>
      <w:r>
        <w:rPr>
          <w:rFonts w:eastAsia="Times New Roman" w:cs="Times New Roman"/>
          <w:color w:val="000000"/>
          <w:sz w:val="40"/>
          <w:szCs w:val="40"/>
        </w:rPr>
        <w:t>A:</w:t>
      </w:r>
      <w:proofErr w:type="gramEnd"/>
    </w:p>
    <w:p w14:paraId="08063D59" w14:textId="726C2BD6" w:rsidR="00FF4889" w:rsidRDefault="00FF4889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3ADAACE6" w14:textId="6E050979" w:rsidR="00FF4889" w:rsidRDefault="00FF4889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96"/>
          <w:szCs w:val="96"/>
        </w:rPr>
      </w:pPr>
      <w:r>
        <w:rPr>
          <w:rFonts w:eastAsia="Times New Roman" w:cs="Times New Roman"/>
          <w:color w:val="000000"/>
          <w:sz w:val="96"/>
          <w:szCs w:val="96"/>
        </w:rPr>
        <w:t xml:space="preserve">L   T   M   A   T   </w:t>
      </w:r>
      <w:proofErr w:type="gramStart"/>
      <w:r>
        <w:rPr>
          <w:rFonts w:eastAsia="Times New Roman" w:cs="Times New Roman"/>
          <w:color w:val="000000"/>
          <w:sz w:val="96"/>
          <w:szCs w:val="96"/>
        </w:rPr>
        <w:t>A  L</w:t>
      </w:r>
      <w:proofErr w:type="gramEnd"/>
    </w:p>
    <w:p w14:paraId="4DC56D77" w14:textId="0234C8DF" w:rsidR="00FF4889" w:rsidRDefault="00FF4889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  <w:r>
        <w:rPr>
          <w:rFonts w:eastAsia="Times New Roman" w:cs="Times New Roman"/>
          <w:color w:val="000000"/>
          <w:sz w:val="40"/>
          <w:szCs w:val="40"/>
        </w:rPr>
        <w:t xml:space="preserve">Can we circle the letter </w:t>
      </w:r>
      <w:proofErr w:type="gramStart"/>
      <w:r>
        <w:rPr>
          <w:rFonts w:eastAsia="Times New Roman" w:cs="Times New Roman"/>
          <w:color w:val="000000"/>
          <w:sz w:val="40"/>
          <w:szCs w:val="40"/>
        </w:rPr>
        <w:t>L</w:t>
      </w:r>
      <w:proofErr w:type="gramEnd"/>
    </w:p>
    <w:p w14:paraId="3E0AB4CE" w14:textId="3BC7199B" w:rsidR="00FF4889" w:rsidRDefault="00FF4889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602E26D3" w14:textId="5913D88F" w:rsidR="00FF4889" w:rsidRPr="00FF4889" w:rsidRDefault="00FF4889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96"/>
          <w:szCs w:val="96"/>
        </w:rPr>
      </w:pPr>
      <w:proofErr w:type="gramStart"/>
      <w:r>
        <w:rPr>
          <w:rFonts w:eastAsia="Times New Roman" w:cs="Times New Roman"/>
          <w:color w:val="000000"/>
          <w:sz w:val="96"/>
          <w:szCs w:val="96"/>
        </w:rPr>
        <w:t>M  L</w:t>
      </w:r>
      <w:proofErr w:type="gramEnd"/>
      <w:r>
        <w:rPr>
          <w:rFonts w:eastAsia="Times New Roman" w:cs="Times New Roman"/>
          <w:color w:val="000000"/>
          <w:sz w:val="96"/>
          <w:szCs w:val="96"/>
        </w:rPr>
        <w:t xml:space="preserve">  </w:t>
      </w:r>
      <w:proofErr w:type="spellStart"/>
      <w:r>
        <w:rPr>
          <w:rFonts w:eastAsia="Times New Roman" w:cs="Times New Roman"/>
          <w:color w:val="000000"/>
          <w:sz w:val="96"/>
          <w:szCs w:val="96"/>
        </w:rPr>
        <w:t>L</w:t>
      </w:r>
      <w:proofErr w:type="spellEnd"/>
      <w:r>
        <w:rPr>
          <w:rFonts w:eastAsia="Times New Roman" w:cs="Times New Roman"/>
          <w:color w:val="000000"/>
          <w:sz w:val="96"/>
          <w:szCs w:val="96"/>
        </w:rPr>
        <w:t xml:space="preserve">  A  M  A L  </w:t>
      </w:r>
      <w:proofErr w:type="spellStart"/>
      <w:r>
        <w:rPr>
          <w:rFonts w:eastAsia="Times New Roman" w:cs="Times New Roman"/>
          <w:color w:val="000000"/>
          <w:sz w:val="96"/>
          <w:szCs w:val="96"/>
        </w:rPr>
        <w:t>L</w:t>
      </w:r>
      <w:proofErr w:type="spellEnd"/>
    </w:p>
    <w:p w14:paraId="0217154F" w14:textId="4A992DF2" w:rsidR="00FF4889" w:rsidRDefault="00FF4889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71848A3C" w14:textId="77777777" w:rsidR="00FF4889" w:rsidRDefault="00FF4889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5E4F7A3D" w14:textId="77777777" w:rsidR="00684856" w:rsidRDefault="00684856" w:rsidP="00491B8B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</w:rPr>
      </w:pPr>
    </w:p>
    <w:p w14:paraId="63322846" w14:textId="6932DC0D" w:rsidR="003A7B02" w:rsidRDefault="00684856">
      <w:r w:rsidRPr="00684856">
        <w:drawing>
          <wp:inline distT="0" distB="0" distL="0" distR="0" wp14:anchorId="3F939301" wp14:editId="48E31DF1">
            <wp:extent cx="4943422" cy="60234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1844" cy="6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2F66" w14:textId="19F18F2A" w:rsidR="00684856" w:rsidRDefault="00FF4889" w:rsidP="00684856">
      <w:r>
        <w:t>Color the shapes</w:t>
      </w:r>
    </w:p>
    <w:p w14:paraId="45540FD6" w14:textId="77777777" w:rsidR="00684856" w:rsidRDefault="00684856" w:rsidP="00684856"/>
    <w:p w14:paraId="519AAC22" w14:textId="3BCDAD61" w:rsidR="00684856" w:rsidRDefault="00684856" w:rsidP="00684856">
      <w:r w:rsidRPr="00684856">
        <w:lastRenderedPageBreak/>
        <w:drawing>
          <wp:inline distT="0" distB="0" distL="0" distR="0" wp14:anchorId="5C813376" wp14:editId="63A00BCF">
            <wp:extent cx="548957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29D2" w14:textId="77777777" w:rsidR="00684856" w:rsidRDefault="00684856" w:rsidP="00684856"/>
    <w:p w14:paraId="1FC19A57" w14:textId="77777777" w:rsidR="00684856" w:rsidRDefault="00684856" w:rsidP="00684856"/>
    <w:p w14:paraId="09090BDB" w14:textId="77777777" w:rsidR="00684856" w:rsidRDefault="00684856" w:rsidP="00684856"/>
    <w:p w14:paraId="52767982" w14:textId="614AAE2E" w:rsidR="00684856" w:rsidRDefault="00684856" w:rsidP="00FF4889">
      <w:pPr>
        <w:spacing w:line="240" w:lineRule="auto"/>
      </w:pPr>
      <w:r>
        <w:t xml:space="preserve">Tell children you are going to make a </w:t>
      </w:r>
    </w:p>
    <w:p w14:paraId="26206112" w14:textId="77777777" w:rsidR="00684856" w:rsidRDefault="00684856" w:rsidP="00FF4889">
      <w:pPr>
        <w:spacing w:line="240" w:lineRule="auto"/>
      </w:pPr>
      <w:r>
        <w:t xml:space="preserve">fruit salad in the dramatic play center. </w:t>
      </w:r>
    </w:p>
    <w:p w14:paraId="4338B825" w14:textId="77777777" w:rsidR="00684856" w:rsidRDefault="00684856" w:rsidP="00FF4889">
      <w:pPr>
        <w:spacing w:line="240" w:lineRule="auto"/>
      </w:pPr>
      <w:r>
        <w:t xml:space="preserve">Use toy fruit, or another material such as </w:t>
      </w:r>
    </w:p>
    <w:p w14:paraId="71FD3DA7" w14:textId="77777777" w:rsidR="00684856" w:rsidRDefault="00684856" w:rsidP="00FF4889">
      <w:pPr>
        <w:spacing w:line="240" w:lineRule="auto"/>
      </w:pPr>
      <w:r>
        <w:t xml:space="preserve">paper pieces or colored play dough as </w:t>
      </w:r>
    </w:p>
    <w:p w14:paraId="1B33242F" w14:textId="77777777" w:rsidR="00684856" w:rsidRDefault="00684856" w:rsidP="00FF4889">
      <w:pPr>
        <w:spacing w:line="240" w:lineRule="auto"/>
      </w:pPr>
      <w:r>
        <w:t xml:space="preserve">fruit. Invite children to discuss the colors, </w:t>
      </w:r>
    </w:p>
    <w:p w14:paraId="13FFE3F0" w14:textId="77777777" w:rsidR="00684856" w:rsidRDefault="00684856" w:rsidP="00FF4889">
      <w:pPr>
        <w:spacing w:line="240" w:lineRule="auto"/>
      </w:pPr>
      <w:r>
        <w:t xml:space="preserve">their color preferences and how the </w:t>
      </w:r>
    </w:p>
    <w:p w14:paraId="5F30C8F8" w14:textId="0DF1EB27" w:rsidR="00684856" w:rsidRDefault="00684856" w:rsidP="00FF4889">
      <w:pPr>
        <w:spacing w:line="240" w:lineRule="auto"/>
      </w:pPr>
      <w:r>
        <w:t>colors look together in the bowl.</w:t>
      </w:r>
    </w:p>
    <w:p w14:paraId="14D700AD" w14:textId="1741A798" w:rsidR="00684856" w:rsidRDefault="00684856" w:rsidP="00684856"/>
    <w:p w14:paraId="4CC73547" w14:textId="7584EB66" w:rsidR="00684856" w:rsidRDefault="00684856" w:rsidP="00684856">
      <w:r>
        <w:t xml:space="preserve">Read aloud: learn colors fruit song </w:t>
      </w:r>
      <w:hyperlink r:id="rId8" w:history="1">
        <w:r w:rsidRPr="008F0FFE">
          <w:rPr>
            <w:rStyle w:val="Hyperlink"/>
          </w:rPr>
          <w:t>https://www.youtube.com/watch?v=uHgsKVLQbe4</w:t>
        </w:r>
      </w:hyperlink>
      <w:r>
        <w:t xml:space="preserve"> </w:t>
      </w:r>
    </w:p>
    <w:p w14:paraId="07478F03" w14:textId="5F460961" w:rsidR="00684856" w:rsidRDefault="00684856" w:rsidP="00684856"/>
    <w:p w14:paraId="453F6971" w14:textId="47C6629C" w:rsidR="00FF4889" w:rsidRDefault="00EE6A59" w:rsidP="00FF4889">
      <w:r>
        <w:t>Count the letter L’s</w:t>
      </w:r>
    </w:p>
    <w:p w14:paraId="20C1D02B" w14:textId="0C83955F" w:rsidR="00EE6A59" w:rsidRPr="00EE6A59" w:rsidRDefault="00EE6A59" w:rsidP="00FF4889">
      <w:pPr>
        <w:rPr>
          <w:sz w:val="96"/>
          <w:szCs w:val="96"/>
        </w:rPr>
      </w:pPr>
      <w:proofErr w:type="gramStart"/>
      <w:r>
        <w:rPr>
          <w:sz w:val="96"/>
          <w:szCs w:val="96"/>
        </w:rPr>
        <w:t xml:space="preserve">L  </w:t>
      </w:r>
      <w:proofErr w:type="spellStart"/>
      <w:r>
        <w:rPr>
          <w:sz w:val="96"/>
          <w:szCs w:val="96"/>
        </w:rPr>
        <w:t>L</w:t>
      </w:r>
      <w:proofErr w:type="spellEnd"/>
      <w:proofErr w:type="gramEnd"/>
      <w:r>
        <w:rPr>
          <w:sz w:val="96"/>
          <w:szCs w:val="96"/>
        </w:rPr>
        <w:t xml:space="preserve">  </w:t>
      </w:r>
      <w:proofErr w:type="spellStart"/>
      <w:r>
        <w:rPr>
          <w:sz w:val="96"/>
          <w:szCs w:val="96"/>
        </w:rPr>
        <w:t>L</w:t>
      </w:r>
      <w:proofErr w:type="spellEnd"/>
      <w:r>
        <w:rPr>
          <w:sz w:val="96"/>
          <w:szCs w:val="96"/>
        </w:rPr>
        <w:t xml:space="preserve">  </w:t>
      </w:r>
      <w:proofErr w:type="spellStart"/>
      <w:r>
        <w:rPr>
          <w:sz w:val="96"/>
          <w:szCs w:val="96"/>
        </w:rPr>
        <w:t>L</w:t>
      </w:r>
      <w:proofErr w:type="spellEnd"/>
      <w:r>
        <w:rPr>
          <w:sz w:val="96"/>
          <w:szCs w:val="96"/>
        </w:rPr>
        <w:t xml:space="preserve">   </w:t>
      </w:r>
      <w:proofErr w:type="spellStart"/>
      <w:r>
        <w:rPr>
          <w:sz w:val="96"/>
          <w:szCs w:val="96"/>
        </w:rPr>
        <w:t>L</w:t>
      </w:r>
      <w:proofErr w:type="spellEnd"/>
    </w:p>
    <w:p w14:paraId="658F260D" w14:textId="2D31195D" w:rsidR="00FF4889" w:rsidRDefault="00464E93" w:rsidP="00FF4889">
      <w:r>
        <w:rPr>
          <w:noProof/>
        </w:rPr>
        <w:lastRenderedPageBreak/>
        <w:drawing>
          <wp:inline distT="0" distB="0" distL="0" distR="0" wp14:anchorId="77FA0BEB" wp14:editId="5EA9A523">
            <wp:extent cx="5944235" cy="4584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BE719" w14:textId="628BC346" w:rsidR="00FF4889" w:rsidRDefault="00FF4889" w:rsidP="00FF4889">
      <w:r w:rsidRPr="00FF4889">
        <w:lastRenderedPageBreak/>
        <w:drawing>
          <wp:inline distT="0" distB="0" distL="0" distR="0" wp14:anchorId="26CF4F8A" wp14:editId="7A2B2550">
            <wp:extent cx="4762500" cy="3571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2D22" w14:textId="77777777" w:rsidR="00FF4889" w:rsidRDefault="00FF4889" w:rsidP="00FF4889"/>
    <w:p w14:paraId="5EAC3767" w14:textId="685D929B" w:rsidR="00FF4889" w:rsidRDefault="00FF4889" w:rsidP="00FF4889">
      <w:pPr>
        <w:spacing w:line="240" w:lineRule="auto"/>
      </w:pPr>
      <w:r>
        <w:t xml:space="preserve">Supply squirt bottles filled with colored </w:t>
      </w:r>
    </w:p>
    <w:p w14:paraId="0FD64CCD" w14:textId="4CF07F55" w:rsidR="00FF4889" w:rsidRDefault="00FF4889" w:rsidP="00FF4889">
      <w:pPr>
        <w:spacing w:line="240" w:lineRule="auto"/>
      </w:pPr>
      <w:r>
        <w:t>water.</w:t>
      </w:r>
      <w:r>
        <w:t xml:space="preserve"> Color water can be made with food dye or cool-</w:t>
      </w:r>
      <w:proofErr w:type="gramStart"/>
      <w:r>
        <w:t>aid</w:t>
      </w:r>
      <w:r>
        <w:t xml:space="preserve">  Fill</w:t>
      </w:r>
      <w:proofErr w:type="gramEnd"/>
      <w:r>
        <w:t xml:space="preserve"> the sensory table with water </w:t>
      </w:r>
    </w:p>
    <w:p w14:paraId="2B4D1AE8" w14:textId="77777777" w:rsidR="00FF4889" w:rsidRDefault="00FF4889" w:rsidP="00FF4889">
      <w:pPr>
        <w:spacing w:line="240" w:lineRule="auto"/>
      </w:pPr>
      <w:r>
        <w:t xml:space="preserve">and invite children to squirt the colored </w:t>
      </w:r>
    </w:p>
    <w:p w14:paraId="480E063B" w14:textId="77777777" w:rsidR="00FF4889" w:rsidRDefault="00FF4889" w:rsidP="00FF4889">
      <w:pPr>
        <w:spacing w:line="240" w:lineRule="auto"/>
      </w:pPr>
      <w:r>
        <w:t xml:space="preserve">water in the table.  Talk with the children </w:t>
      </w:r>
    </w:p>
    <w:p w14:paraId="1CE2BD49" w14:textId="4151CE53" w:rsidR="00684856" w:rsidRDefault="00FF4889" w:rsidP="00FF4889">
      <w:pPr>
        <w:spacing w:line="240" w:lineRule="auto"/>
      </w:pPr>
      <w:r>
        <w:t>about the colors as they explore.</w:t>
      </w:r>
    </w:p>
    <w:p w14:paraId="7A6515F3" w14:textId="642C0621" w:rsidR="00FF4889" w:rsidRDefault="00EE6A59" w:rsidP="00FF4889">
      <w:pPr>
        <w:spacing w:line="240" w:lineRule="auto"/>
      </w:pPr>
      <w:r>
        <w:t xml:space="preserve"> </w:t>
      </w:r>
    </w:p>
    <w:p w14:paraId="07F404B2" w14:textId="42BCA499" w:rsidR="00EE6A59" w:rsidRDefault="00EE6A59" w:rsidP="00FF4889">
      <w:pPr>
        <w:spacing w:line="240" w:lineRule="auto"/>
      </w:pPr>
      <w:r>
        <w:t xml:space="preserve">Read aloud: Little Blue and Little Yellow By Leo </w:t>
      </w:r>
      <w:proofErr w:type="spellStart"/>
      <w:r>
        <w:t>Lionni</w:t>
      </w:r>
      <w:proofErr w:type="spellEnd"/>
      <w:r>
        <w:t xml:space="preserve"> </w:t>
      </w:r>
      <w:hyperlink r:id="rId11" w:history="1">
        <w:r w:rsidR="00464E93" w:rsidRPr="008F0FFE">
          <w:rPr>
            <w:rStyle w:val="Hyperlink"/>
          </w:rPr>
          <w:t>https://www.youtube.com/watch?v=mxN8-rWdn88</w:t>
        </w:r>
      </w:hyperlink>
      <w:r w:rsidR="00464E93">
        <w:t xml:space="preserve"> </w:t>
      </w:r>
    </w:p>
    <w:p w14:paraId="5A036409" w14:textId="4F21A108" w:rsidR="00464E93" w:rsidRDefault="00464E93" w:rsidP="00FF4889">
      <w:pPr>
        <w:spacing w:line="240" w:lineRule="auto"/>
      </w:pPr>
    </w:p>
    <w:p w14:paraId="582BA219" w14:textId="77777777" w:rsidR="00464E93" w:rsidRDefault="00464E93" w:rsidP="00FF4889">
      <w:pPr>
        <w:spacing w:line="240" w:lineRule="auto"/>
      </w:pPr>
    </w:p>
    <w:p w14:paraId="337FC3F5" w14:textId="1CE2AAA9" w:rsidR="00FF4889" w:rsidRDefault="00FF4889" w:rsidP="00FF4889">
      <w:pPr>
        <w:spacing w:line="240" w:lineRule="auto"/>
      </w:pPr>
      <w:r w:rsidRPr="00FF4889">
        <w:lastRenderedPageBreak/>
        <w:drawing>
          <wp:inline distT="0" distB="0" distL="0" distR="0" wp14:anchorId="79D6F876" wp14:editId="5DDC61B0">
            <wp:extent cx="5943600" cy="769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DCF4" w14:textId="77777777" w:rsidR="00EE6A59" w:rsidRDefault="00EE6A59" w:rsidP="00FF4889">
      <w:pPr>
        <w:spacing w:line="240" w:lineRule="auto"/>
      </w:pPr>
    </w:p>
    <w:p w14:paraId="2840DF5E" w14:textId="09DD078F" w:rsidR="00FF4889" w:rsidRDefault="00FF4889" w:rsidP="00FF4889">
      <w:pPr>
        <w:spacing w:line="240" w:lineRule="auto"/>
      </w:pPr>
    </w:p>
    <w:p w14:paraId="16E06A6C" w14:textId="3A5F6589" w:rsidR="00EE6A59" w:rsidRDefault="00EE6A59" w:rsidP="00FF4889">
      <w:pPr>
        <w:spacing w:line="240" w:lineRule="auto"/>
      </w:pPr>
    </w:p>
    <w:p w14:paraId="78C70A5D" w14:textId="3231D1B6" w:rsidR="00EE6A59" w:rsidRDefault="00EE6A59" w:rsidP="00FF4889">
      <w:pPr>
        <w:spacing w:line="240" w:lineRule="auto"/>
      </w:pPr>
      <w:r>
        <w:t>Count the letter A’s</w:t>
      </w:r>
    </w:p>
    <w:p w14:paraId="3C46FF18" w14:textId="0AB51C9B" w:rsidR="00EE6A59" w:rsidRDefault="00EE6A59" w:rsidP="00FF4889">
      <w:pPr>
        <w:spacing w:line="240" w:lineRule="auto"/>
      </w:pPr>
    </w:p>
    <w:p w14:paraId="61171476" w14:textId="505E2A4C" w:rsidR="00EE6A59" w:rsidRDefault="00464E93" w:rsidP="00FF4889">
      <w:pPr>
        <w:spacing w:line="240" w:lineRule="auto"/>
        <w:rPr>
          <w:sz w:val="96"/>
          <w:szCs w:val="96"/>
        </w:rPr>
      </w:pPr>
      <w:r>
        <w:rPr>
          <w:sz w:val="96"/>
          <w:szCs w:val="96"/>
        </w:rPr>
        <w:t xml:space="preserve">A   </w:t>
      </w:r>
      <w:proofErr w:type="spellStart"/>
      <w:r>
        <w:rPr>
          <w:sz w:val="96"/>
          <w:szCs w:val="96"/>
        </w:rPr>
        <w:t>A</w:t>
      </w:r>
      <w:proofErr w:type="spellEnd"/>
      <w:r>
        <w:rPr>
          <w:sz w:val="96"/>
          <w:szCs w:val="96"/>
        </w:rPr>
        <w:t xml:space="preserve">    </w:t>
      </w:r>
      <w:proofErr w:type="spellStart"/>
      <w:r>
        <w:rPr>
          <w:sz w:val="96"/>
          <w:szCs w:val="96"/>
        </w:rPr>
        <w:t>A</w:t>
      </w:r>
      <w:proofErr w:type="spellEnd"/>
    </w:p>
    <w:p w14:paraId="47897628" w14:textId="5B792C2E" w:rsidR="00464E93" w:rsidRDefault="00464E93" w:rsidP="00FF4889">
      <w:pPr>
        <w:spacing w:line="240" w:lineRule="auto"/>
        <w:rPr>
          <w:sz w:val="96"/>
          <w:szCs w:val="96"/>
        </w:rPr>
      </w:pPr>
      <w:r w:rsidRPr="00464E93">
        <w:drawing>
          <wp:inline distT="0" distB="0" distL="0" distR="0" wp14:anchorId="52A0D573" wp14:editId="5C495C5B">
            <wp:extent cx="5943600" cy="3967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FDD9" w14:textId="77777777" w:rsidR="00464E93" w:rsidRDefault="00464E93" w:rsidP="00464E93">
      <w:pPr>
        <w:spacing w:line="240" w:lineRule="auto"/>
        <w:rPr>
          <w:sz w:val="40"/>
          <w:szCs w:val="40"/>
        </w:rPr>
      </w:pPr>
    </w:p>
    <w:p w14:paraId="7BCDBC4C" w14:textId="77777777" w:rsidR="00464E93" w:rsidRDefault="00464E93" w:rsidP="00464E93">
      <w:pPr>
        <w:spacing w:line="240" w:lineRule="auto"/>
        <w:rPr>
          <w:sz w:val="40"/>
          <w:szCs w:val="40"/>
        </w:rPr>
      </w:pPr>
    </w:p>
    <w:p w14:paraId="3AF1C342" w14:textId="1E674BA5" w:rsidR="00464E93" w:rsidRPr="00464E93" w:rsidRDefault="00464E93" w:rsidP="00464E93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Invite </w:t>
      </w:r>
      <w:r w:rsidRPr="00464E93">
        <w:rPr>
          <w:sz w:val="40"/>
          <w:szCs w:val="40"/>
        </w:rPr>
        <w:t xml:space="preserve">children to do laundry with you </w:t>
      </w:r>
    </w:p>
    <w:p w14:paraId="67DC7F4F" w14:textId="63A8EDDD" w:rsidR="00464E93" w:rsidRPr="00464E93" w:rsidRDefault="00464E93" w:rsidP="00464E93">
      <w:pPr>
        <w:spacing w:line="240" w:lineRule="auto"/>
        <w:rPr>
          <w:sz w:val="40"/>
          <w:szCs w:val="40"/>
        </w:rPr>
      </w:pPr>
      <w:r w:rsidRPr="00464E93">
        <w:rPr>
          <w:sz w:val="40"/>
          <w:szCs w:val="40"/>
        </w:rPr>
        <w:t>and pretend to wash colorful scarves</w:t>
      </w:r>
      <w:r>
        <w:rPr>
          <w:sz w:val="40"/>
          <w:szCs w:val="40"/>
        </w:rPr>
        <w:t xml:space="preserve"> or colorful clothing</w:t>
      </w:r>
      <w:r w:rsidRPr="00464E93">
        <w:rPr>
          <w:sz w:val="40"/>
          <w:szCs w:val="40"/>
        </w:rPr>
        <w:t xml:space="preserve">.  </w:t>
      </w:r>
    </w:p>
    <w:p w14:paraId="110CECB8" w14:textId="77777777" w:rsidR="00464E93" w:rsidRPr="00464E93" w:rsidRDefault="00464E93" w:rsidP="00464E93">
      <w:pPr>
        <w:spacing w:line="240" w:lineRule="auto"/>
        <w:rPr>
          <w:sz w:val="40"/>
          <w:szCs w:val="40"/>
        </w:rPr>
      </w:pPr>
      <w:r w:rsidRPr="00464E93">
        <w:rPr>
          <w:sz w:val="40"/>
          <w:szCs w:val="40"/>
        </w:rPr>
        <w:lastRenderedPageBreak/>
        <w:t xml:space="preserve">When it is time to dry the laundry, drape </w:t>
      </w:r>
    </w:p>
    <w:p w14:paraId="13D72EC7" w14:textId="75CB38A5" w:rsidR="00464E93" w:rsidRPr="00464E93" w:rsidRDefault="00464E93" w:rsidP="00464E93">
      <w:pPr>
        <w:spacing w:line="240" w:lineRule="auto"/>
        <w:rPr>
          <w:sz w:val="40"/>
          <w:szCs w:val="40"/>
        </w:rPr>
      </w:pPr>
      <w:r w:rsidRPr="00464E93">
        <w:rPr>
          <w:sz w:val="40"/>
          <w:szCs w:val="40"/>
        </w:rPr>
        <w:t>the scarves</w:t>
      </w:r>
      <w:r>
        <w:rPr>
          <w:sz w:val="40"/>
          <w:szCs w:val="40"/>
        </w:rPr>
        <w:t xml:space="preserve"> or colorful clothing</w:t>
      </w:r>
      <w:r w:rsidRPr="00464E93">
        <w:rPr>
          <w:sz w:val="40"/>
          <w:szCs w:val="40"/>
        </w:rPr>
        <w:t xml:space="preserve"> around the </w:t>
      </w:r>
      <w:r>
        <w:rPr>
          <w:sz w:val="40"/>
          <w:szCs w:val="40"/>
        </w:rPr>
        <w:t>house or as they are helping you put them in th</w:t>
      </w:r>
      <w:r w:rsidR="007D68FE">
        <w:rPr>
          <w:sz w:val="40"/>
          <w:szCs w:val="40"/>
        </w:rPr>
        <w:t>e</w:t>
      </w:r>
      <w:r>
        <w:rPr>
          <w:sz w:val="40"/>
          <w:szCs w:val="40"/>
        </w:rPr>
        <w:t xml:space="preserve"> dryer ask what color</w:t>
      </w:r>
      <w:r w:rsidR="007D68FE">
        <w:rPr>
          <w:sz w:val="40"/>
          <w:szCs w:val="40"/>
        </w:rPr>
        <w:t>s do they see on the clothing</w:t>
      </w:r>
      <w:r w:rsidRPr="00464E93">
        <w:rPr>
          <w:sz w:val="40"/>
          <w:szCs w:val="40"/>
        </w:rPr>
        <w:t>.</w:t>
      </w:r>
    </w:p>
    <w:p w14:paraId="59BE0E84" w14:textId="0A093BF9" w:rsidR="00464E93" w:rsidRDefault="00464E93" w:rsidP="00FF4889">
      <w:pPr>
        <w:spacing w:line="240" w:lineRule="auto"/>
        <w:rPr>
          <w:sz w:val="40"/>
          <w:szCs w:val="40"/>
        </w:rPr>
      </w:pPr>
    </w:p>
    <w:p w14:paraId="1F4E6EE4" w14:textId="79644751" w:rsidR="00464E93" w:rsidRDefault="00464E93" w:rsidP="00FF4889">
      <w:pPr>
        <w:spacing w:line="240" w:lineRule="auto"/>
        <w:rPr>
          <w:sz w:val="40"/>
          <w:szCs w:val="40"/>
        </w:rPr>
      </w:pPr>
    </w:p>
    <w:p w14:paraId="1710DF0C" w14:textId="496181E1" w:rsidR="00464E93" w:rsidRDefault="00464E93" w:rsidP="00FF4889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Read aloud: The day the crayons quit </w:t>
      </w:r>
      <w:hyperlink r:id="rId14" w:history="1">
        <w:r w:rsidRPr="008F0FFE">
          <w:rPr>
            <w:rStyle w:val="Hyperlink"/>
            <w:sz w:val="40"/>
            <w:szCs w:val="40"/>
          </w:rPr>
          <w:t>https://www.youtube.com/watch?v=Hrd-Wdxbg-Q</w:t>
        </w:r>
      </w:hyperlink>
      <w:r>
        <w:rPr>
          <w:sz w:val="40"/>
          <w:szCs w:val="40"/>
        </w:rPr>
        <w:t xml:space="preserve"> </w:t>
      </w:r>
    </w:p>
    <w:p w14:paraId="6FC09CDA" w14:textId="440958E5" w:rsidR="00464E93" w:rsidRPr="00464E93" w:rsidRDefault="00464E93" w:rsidP="00FF4889">
      <w:pPr>
        <w:spacing w:line="240" w:lineRule="auto"/>
        <w:rPr>
          <w:sz w:val="40"/>
          <w:szCs w:val="40"/>
        </w:rPr>
      </w:pPr>
      <w:r w:rsidRPr="00464E93">
        <w:drawing>
          <wp:inline distT="0" distB="0" distL="0" distR="0" wp14:anchorId="35A42488" wp14:editId="751A38FD">
            <wp:extent cx="3048000" cy="430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52871" w14:textId="77777777" w:rsidR="00464E93" w:rsidRPr="00464E93" w:rsidRDefault="00464E93" w:rsidP="00FF4889">
      <w:pPr>
        <w:spacing w:line="240" w:lineRule="auto"/>
        <w:rPr>
          <w:sz w:val="96"/>
          <w:szCs w:val="96"/>
        </w:rPr>
      </w:pPr>
    </w:p>
    <w:sectPr w:rsidR="00464E93" w:rsidRPr="00464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B8B"/>
    <w:rsid w:val="00274BCB"/>
    <w:rsid w:val="003C5F04"/>
    <w:rsid w:val="00464E93"/>
    <w:rsid w:val="00491B8B"/>
    <w:rsid w:val="006567F3"/>
    <w:rsid w:val="00684856"/>
    <w:rsid w:val="007D68FE"/>
    <w:rsid w:val="00942794"/>
    <w:rsid w:val="00EE6A59"/>
    <w:rsid w:val="00FF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DC533"/>
  <w15:chartTrackingRefBased/>
  <w15:docId w15:val="{A177A669-C347-4E72-AA5E-3F5601C69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B8B"/>
    <w:pPr>
      <w:spacing w:line="48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1B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1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7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HgsKVLQbe4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mxN8-rWdn88" TargetMode="External"/><Relationship Id="rId5" Type="http://schemas.openxmlformats.org/officeDocument/2006/relationships/hyperlink" Target="https://www.youtube.com/watch?v=AjohJiyvA0Q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Hrd-Wdxbg-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Qualene Buckner</dc:creator>
  <cp:keywords/>
  <dc:description/>
  <cp:lastModifiedBy>Qualene Buckner</cp:lastModifiedBy>
  <cp:revision>1</cp:revision>
  <dcterms:created xsi:type="dcterms:W3CDTF">2020-04-30T14:54:00Z</dcterms:created>
  <dcterms:modified xsi:type="dcterms:W3CDTF">2020-04-30T15:49:00Z</dcterms:modified>
</cp:coreProperties>
</file>