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0" w:type="dxa"/>
        <w:tblLayout w:type="fixed"/>
        <w:tblLook w:val="04A0" w:firstRow="1" w:lastRow="0" w:firstColumn="1" w:lastColumn="0" w:noHBand="0" w:noVBand="1"/>
      </w:tblPr>
      <w:tblGrid>
        <w:gridCol w:w="625"/>
        <w:gridCol w:w="2877"/>
        <w:gridCol w:w="3063"/>
        <w:gridCol w:w="2693"/>
        <w:gridCol w:w="2880"/>
        <w:gridCol w:w="2882"/>
      </w:tblGrid>
      <w:tr w:rsidR="00E62374" w14:paraId="596F2A9F" w14:textId="77777777" w:rsidTr="009C533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3063"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693"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295143" w14:paraId="25628985" w14:textId="77777777" w:rsidTr="009C5332">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73A8A103" w14:textId="338E9DB0" w:rsidR="00295D8A" w:rsidRPr="00CA4509" w:rsidRDefault="009C3E62" w:rsidP="00A22817">
            <w:pPr>
              <w:rPr>
                <w:rFonts w:cstheme="minorHAnsi"/>
                <w:sz w:val="20"/>
                <w:szCs w:val="20"/>
              </w:rPr>
            </w:pPr>
            <w:r w:rsidRPr="00CA4509">
              <w:rPr>
                <w:rFonts w:cstheme="minorHAnsi"/>
                <w:sz w:val="20"/>
                <w:szCs w:val="20"/>
              </w:rPr>
              <w:t>The Vegetables We Eat by Gail Gibbons</w:t>
            </w:r>
          </w:p>
          <w:p w14:paraId="01442EED" w14:textId="6983C705" w:rsidR="00CA4509" w:rsidRPr="00CA4509" w:rsidRDefault="00CA4509" w:rsidP="00A22817">
            <w:pPr>
              <w:rPr>
                <w:sz w:val="20"/>
                <w:szCs w:val="20"/>
              </w:rPr>
            </w:pPr>
            <w:hyperlink r:id="rId8" w:history="1">
              <w:r w:rsidRPr="00CA4509">
                <w:rPr>
                  <w:color w:val="0000FF"/>
                  <w:sz w:val="20"/>
                  <w:szCs w:val="20"/>
                  <w:u w:val="single"/>
                </w:rPr>
                <w:t>https://www.youtube.com/watch?v=cS1HzCv4IEA</w:t>
              </w:r>
            </w:hyperlink>
          </w:p>
          <w:p w14:paraId="7852B1D3" w14:textId="4787DD8E" w:rsidR="0083324C" w:rsidRPr="00CA4509" w:rsidRDefault="00CA4509" w:rsidP="00A22817">
            <w:pPr>
              <w:rPr>
                <w:rFonts w:cstheme="minorHAnsi"/>
                <w:sz w:val="20"/>
                <w:szCs w:val="20"/>
              </w:rPr>
            </w:pPr>
            <w:r w:rsidRPr="00CA4509">
              <w:rPr>
                <w:rFonts w:cstheme="minorHAnsi"/>
                <w:sz w:val="20"/>
                <w:szCs w:val="20"/>
              </w:rPr>
              <w:t>What parts of plants can be vegetables?</w:t>
            </w:r>
            <w:r>
              <w:t xml:space="preserve"> </w:t>
            </w:r>
            <w:r w:rsidRPr="00CA4509">
              <w:rPr>
                <w:rFonts w:cstheme="minorHAnsi"/>
                <w:sz w:val="20"/>
                <w:szCs w:val="20"/>
              </w:rPr>
              <w:t>Vegetables are good for your body. How do they help your body?</w:t>
            </w:r>
          </w:p>
        </w:tc>
        <w:tc>
          <w:tcPr>
            <w:tcW w:w="3063" w:type="dxa"/>
            <w:shd w:val="clear" w:color="auto" w:fill="auto"/>
          </w:tcPr>
          <w:p w14:paraId="51096ECE" w14:textId="503C5596" w:rsidR="0083324C" w:rsidRPr="006A099F" w:rsidRDefault="0083324C" w:rsidP="00FB5EF3">
            <w:pPr>
              <w:rPr>
                <w:sz w:val="20"/>
                <w:szCs w:val="20"/>
              </w:rPr>
            </w:pPr>
            <w:r w:rsidRPr="006A099F">
              <w:rPr>
                <w:sz w:val="20"/>
                <w:szCs w:val="20"/>
              </w:rPr>
              <w:t>Stone Soup</w:t>
            </w:r>
            <w:r w:rsidR="00F22BBC" w:rsidRPr="006A099F">
              <w:rPr>
                <w:sz w:val="20"/>
                <w:szCs w:val="20"/>
              </w:rPr>
              <w:t xml:space="preserve">/ </w:t>
            </w:r>
            <w:proofErr w:type="spellStart"/>
            <w:r w:rsidR="00F22BBC" w:rsidRPr="006A099F">
              <w:rPr>
                <w:sz w:val="20"/>
                <w:szCs w:val="20"/>
              </w:rPr>
              <w:t>Sopa</w:t>
            </w:r>
            <w:proofErr w:type="spellEnd"/>
            <w:r w:rsidR="00F22BBC" w:rsidRPr="006A099F">
              <w:rPr>
                <w:sz w:val="20"/>
                <w:szCs w:val="20"/>
              </w:rPr>
              <w:t xml:space="preserve"> de Piedra</w:t>
            </w:r>
          </w:p>
          <w:p w14:paraId="185F6830" w14:textId="7BDB5781" w:rsidR="009C3E62" w:rsidRPr="006A099F" w:rsidRDefault="0083324C" w:rsidP="00FB5EF3">
            <w:pPr>
              <w:rPr>
                <w:sz w:val="20"/>
                <w:szCs w:val="20"/>
              </w:rPr>
            </w:pPr>
            <w:hyperlink r:id="rId9" w:history="1">
              <w:r w:rsidRPr="006A099F">
                <w:rPr>
                  <w:rStyle w:val="Hyperlink"/>
                  <w:sz w:val="20"/>
                  <w:szCs w:val="20"/>
                </w:rPr>
                <w:t>https://www.youtube.com/watch?v=Bo-LqKsqiTE</w:t>
              </w:r>
            </w:hyperlink>
            <w:r w:rsidR="009C3E62" w:rsidRPr="006A099F">
              <w:rPr>
                <w:sz w:val="20"/>
                <w:szCs w:val="20"/>
              </w:rPr>
              <w:t xml:space="preserve"> </w:t>
            </w:r>
            <w:r w:rsidR="00F22BBC" w:rsidRPr="006A099F">
              <w:rPr>
                <w:sz w:val="20"/>
                <w:szCs w:val="20"/>
              </w:rPr>
              <w:t xml:space="preserve"> (English) </w:t>
            </w:r>
          </w:p>
          <w:p w14:paraId="2C596424" w14:textId="43231E95" w:rsidR="00F22BBC" w:rsidRPr="006A099F" w:rsidRDefault="00F22BBC" w:rsidP="00FB5EF3">
            <w:pPr>
              <w:rPr>
                <w:sz w:val="20"/>
                <w:szCs w:val="20"/>
              </w:rPr>
            </w:pPr>
            <w:hyperlink r:id="rId10" w:history="1">
              <w:r w:rsidRPr="006A099F">
                <w:rPr>
                  <w:color w:val="0000FF"/>
                  <w:sz w:val="20"/>
                  <w:szCs w:val="20"/>
                  <w:u w:val="single"/>
                </w:rPr>
                <w:t>https://www.youtube.com/watch?v=1clMS9avkKU</w:t>
              </w:r>
            </w:hyperlink>
            <w:r w:rsidRPr="006A099F">
              <w:rPr>
                <w:sz w:val="20"/>
                <w:szCs w:val="20"/>
              </w:rPr>
              <w:t xml:space="preserve"> (Spanish)</w:t>
            </w:r>
          </w:p>
          <w:p w14:paraId="177CD514" w14:textId="0E00E447" w:rsidR="0083324C" w:rsidRPr="006A099F" w:rsidRDefault="00082F8D" w:rsidP="00FB5EF3">
            <w:pPr>
              <w:rPr>
                <w:rFonts w:cstheme="minorHAnsi"/>
                <w:sz w:val="20"/>
                <w:szCs w:val="20"/>
              </w:rPr>
            </w:pPr>
            <w:r w:rsidRPr="006A099F">
              <w:rPr>
                <w:rFonts w:cstheme="minorHAnsi"/>
                <w:sz w:val="20"/>
                <w:szCs w:val="20"/>
              </w:rPr>
              <w:t xml:space="preserve">What would you add to the pot to make the soup even more delicious?  </w:t>
            </w:r>
          </w:p>
        </w:tc>
        <w:tc>
          <w:tcPr>
            <w:tcW w:w="2693" w:type="dxa"/>
            <w:shd w:val="clear" w:color="auto" w:fill="auto"/>
          </w:tcPr>
          <w:p w14:paraId="4A140A65" w14:textId="7AABDC4D" w:rsidR="007B21B7" w:rsidRPr="006A099F" w:rsidRDefault="007B21B7" w:rsidP="00F44E98">
            <w:pPr>
              <w:rPr>
                <w:sz w:val="20"/>
                <w:szCs w:val="20"/>
              </w:rPr>
            </w:pPr>
            <w:r w:rsidRPr="006A099F">
              <w:rPr>
                <w:sz w:val="20"/>
                <w:szCs w:val="20"/>
              </w:rPr>
              <w:t>Bee-</w:t>
            </w:r>
            <w:proofErr w:type="spellStart"/>
            <w:r w:rsidRPr="006A099F">
              <w:rPr>
                <w:sz w:val="20"/>
                <w:szCs w:val="20"/>
              </w:rPr>
              <w:t>bim</w:t>
            </w:r>
            <w:proofErr w:type="spellEnd"/>
            <w:r w:rsidRPr="006A099F">
              <w:rPr>
                <w:sz w:val="20"/>
                <w:szCs w:val="20"/>
              </w:rPr>
              <w:t xml:space="preserve"> Bop! By Linda Sue Park</w:t>
            </w:r>
          </w:p>
          <w:p w14:paraId="0D866950" w14:textId="076997D5" w:rsidR="007B21B7" w:rsidRPr="006A099F" w:rsidRDefault="007B21B7" w:rsidP="00F44E98">
            <w:pPr>
              <w:rPr>
                <w:rFonts w:cstheme="minorHAnsi"/>
                <w:sz w:val="20"/>
                <w:szCs w:val="20"/>
                <w:highlight w:val="yellow"/>
              </w:rPr>
            </w:pPr>
            <w:hyperlink r:id="rId11" w:history="1">
              <w:r w:rsidRPr="006A099F">
                <w:rPr>
                  <w:rStyle w:val="Hyperlink"/>
                  <w:sz w:val="20"/>
                  <w:szCs w:val="20"/>
                </w:rPr>
                <w:t>https://www.youtube.com/watch?v=1Bs4EkXYHTM</w:t>
              </w:r>
            </w:hyperlink>
          </w:p>
          <w:p w14:paraId="2B07299F" w14:textId="4E27FC57" w:rsidR="007B21B7" w:rsidRPr="006A099F" w:rsidRDefault="007B21B7" w:rsidP="00F44E98">
            <w:pPr>
              <w:rPr>
                <w:rFonts w:cstheme="minorHAnsi"/>
                <w:sz w:val="20"/>
                <w:szCs w:val="20"/>
              </w:rPr>
            </w:pPr>
            <w:r w:rsidRPr="006A099F">
              <w:rPr>
                <w:rFonts w:cstheme="minorHAnsi"/>
                <w:sz w:val="20"/>
                <w:szCs w:val="20"/>
              </w:rPr>
              <w:t>What’s your favorite dish?</w:t>
            </w:r>
            <w:r w:rsidR="00082F8D" w:rsidRPr="006A099F">
              <w:rPr>
                <w:rFonts w:cstheme="minorHAnsi"/>
                <w:sz w:val="20"/>
                <w:szCs w:val="20"/>
              </w:rPr>
              <w:t xml:space="preserve">  What makes it so special? Is it the ingredients or is it the people who share the meal with you?</w:t>
            </w:r>
          </w:p>
        </w:tc>
        <w:tc>
          <w:tcPr>
            <w:tcW w:w="2880" w:type="dxa"/>
            <w:shd w:val="clear" w:color="auto" w:fill="auto"/>
          </w:tcPr>
          <w:p w14:paraId="47EBB1D5" w14:textId="77777777" w:rsidR="00941444" w:rsidRPr="00CA4509" w:rsidRDefault="00941444" w:rsidP="00EA6D06">
            <w:pPr>
              <w:rPr>
                <w:sz w:val="20"/>
                <w:szCs w:val="20"/>
              </w:rPr>
            </w:pPr>
            <w:r w:rsidRPr="00CA4509">
              <w:rPr>
                <w:sz w:val="20"/>
                <w:szCs w:val="20"/>
              </w:rPr>
              <w:t>Scholastic’s Little Red Hen</w:t>
            </w:r>
          </w:p>
          <w:p w14:paraId="658082BA" w14:textId="649972C1" w:rsidR="007B21B7" w:rsidRPr="00CA4509" w:rsidRDefault="00941444" w:rsidP="00EA6D06">
            <w:pPr>
              <w:rPr>
                <w:rFonts w:cstheme="minorHAnsi"/>
                <w:sz w:val="20"/>
                <w:szCs w:val="20"/>
                <w:highlight w:val="yellow"/>
              </w:rPr>
            </w:pPr>
            <w:hyperlink r:id="rId12" w:history="1">
              <w:r w:rsidRPr="00CA4509">
                <w:rPr>
                  <w:rStyle w:val="Hyperlink"/>
                  <w:sz w:val="20"/>
                  <w:szCs w:val="20"/>
                </w:rPr>
                <w:t>https://www.youtube.com/watch?v=GLzna0Hrsco</w:t>
              </w:r>
            </w:hyperlink>
          </w:p>
          <w:p w14:paraId="4CD48BEF" w14:textId="1B90AC9F" w:rsidR="00082F8D" w:rsidRPr="00CA4509" w:rsidRDefault="00082F8D" w:rsidP="00EA6D06">
            <w:pPr>
              <w:rPr>
                <w:rFonts w:cstheme="minorHAnsi"/>
                <w:sz w:val="20"/>
                <w:szCs w:val="20"/>
              </w:rPr>
            </w:pPr>
            <w:r w:rsidRPr="00CA4509">
              <w:rPr>
                <w:rFonts w:cstheme="minorHAnsi"/>
                <w:sz w:val="20"/>
                <w:szCs w:val="20"/>
              </w:rPr>
              <w:t>Why do you think the other animals didn’t want to help the Little Red Hen?  Do you think it is fair what she did?</w:t>
            </w:r>
          </w:p>
        </w:tc>
        <w:tc>
          <w:tcPr>
            <w:tcW w:w="2882" w:type="dxa"/>
            <w:shd w:val="clear" w:color="auto" w:fill="auto"/>
          </w:tcPr>
          <w:p w14:paraId="3A4993E8" w14:textId="77777777" w:rsidR="006D7DD0" w:rsidRPr="00CA4509" w:rsidRDefault="006D7DD0" w:rsidP="00EA6D06">
            <w:pPr>
              <w:rPr>
                <w:sz w:val="20"/>
                <w:szCs w:val="20"/>
              </w:rPr>
            </w:pPr>
            <w:r w:rsidRPr="00CA4509">
              <w:rPr>
                <w:sz w:val="20"/>
                <w:szCs w:val="20"/>
              </w:rPr>
              <w:t>The Very Greedy Bee by Steve Smallman</w:t>
            </w:r>
          </w:p>
          <w:p w14:paraId="0849FF41" w14:textId="3E11C872" w:rsidR="006D7DD0" w:rsidRPr="00CA4509" w:rsidRDefault="00ED4C84" w:rsidP="00EA6D06">
            <w:pPr>
              <w:rPr>
                <w:rFonts w:cstheme="minorHAnsi"/>
                <w:sz w:val="20"/>
                <w:szCs w:val="20"/>
                <w:highlight w:val="yellow"/>
              </w:rPr>
            </w:pPr>
            <w:hyperlink r:id="rId13" w:history="1">
              <w:r w:rsidRPr="00CA4509">
                <w:rPr>
                  <w:rStyle w:val="Hyperlink"/>
                  <w:sz w:val="20"/>
                  <w:szCs w:val="20"/>
                </w:rPr>
                <w:t>https://www.youtube.com/watch?v=q2N6wmqafu8</w:t>
              </w:r>
            </w:hyperlink>
          </w:p>
          <w:p w14:paraId="11091B21" w14:textId="799C0F5D" w:rsidR="005D2EE8" w:rsidRPr="00CA4509" w:rsidRDefault="006A099F" w:rsidP="00EA6D06">
            <w:pPr>
              <w:rPr>
                <w:rFonts w:cstheme="minorHAnsi"/>
                <w:sz w:val="20"/>
                <w:szCs w:val="20"/>
              </w:rPr>
            </w:pPr>
            <w:r>
              <w:rPr>
                <w:rFonts w:cstheme="minorHAnsi"/>
                <w:sz w:val="20"/>
                <w:szCs w:val="20"/>
              </w:rPr>
              <w:t>Why do you think the Greedy Bee let the Lady Bug sit on his flower?  Why do you think the Firefly’s helped the bee?</w:t>
            </w:r>
          </w:p>
        </w:tc>
      </w:tr>
      <w:tr w:rsidR="00F44E98" w14:paraId="744F691A" w14:textId="77777777" w:rsidTr="00483E6F">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15D81259" w14:textId="2407CD5A" w:rsidR="00314D8B" w:rsidRPr="00CA4509" w:rsidRDefault="00A22817" w:rsidP="00A22817">
            <w:pPr>
              <w:pStyle w:val="ListParagraph"/>
              <w:ind w:left="0"/>
              <w:rPr>
                <w:rFonts w:cstheme="minorHAnsi"/>
                <w:sz w:val="20"/>
                <w:szCs w:val="20"/>
              </w:rPr>
            </w:pPr>
            <w:r w:rsidRPr="00CA4509">
              <w:rPr>
                <w:rFonts w:cstheme="minorHAnsi"/>
                <w:sz w:val="20"/>
                <w:szCs w:val="20"/>
              </w:rPr>
              <w:t xml:space="preserve">Using pipe cleaners or rubber band and tissue paper circles (several inches in diameter). Children can pierce the middle of the tissue paper circles with the pipe cleaner, adding as many as they would like, then fold the circles up to create a flower. </w:t>
            </w:r>
          </w:p>
        </w:tc>
        <w:tc>
          <w:tcPr>
            <w:tcW w:w="3063" w:type="dxa"/>
            <w:shd w:val="clear" w:color="auto" w:fill="F2F2F2" w:themeFill="background1" w:themeFillShade="F2"/>
          </w:tcPr>
          <w:p w14:paraId="35C02226" w14:textId="6D910ABD" w:rsidR="00EC40E2" w:rsidRPr="00CA4509" w:rsidRDefault="00082F8D" w:rsidP="00AD6721">
            <w:pPr>
              <w:rPr>
                <w:rFonts w:cstheme="minorHAnsi"/>
                <w:sz w:val="20"/>
                <w:szCs w:val="20"/>
              </w:rPr>
            </w:pPr>
            <w:r w:rsidRPr="00CA4509">
              <w:rPr>
                <w:rFonts w:cstheme="minorHAnsi"/>
                <w:sz w:val="20"/>
                <w:szCs w:val="20"/>
              </w:rPr>
              <w:t xml:space="preserve">Using </w:t>
            </w:r>
            <w:r w:rsidR="00EC40E2" w:rsidRPr="00CA4509">
              <w:rPr>
                <w:rFonts w:cstheme="minorHAnsi"/>
                <w:sz w:val="20"/>
                <w:szCs w:val="20"/>
              </w:rPr>
              <w:t xml:space="preserve">paint, paper, and a marker </w:t>
            </w:r>
          </w:p>
          <w:p w14:paraId="1D449CA7" w14:textId="0F04D94B" w:rsidR="005863AE" w:rsidRPr="00CA4509" w:rsidRDefault="00EC40E2" w:rsidP="00AD6721">
            <w:pPr>
              <w:rPr>
                <w:rFonts w:cstheme="minorHAnsi"/>
                <w:sz w:val="20"/>
                <w:szCs w:val="20"/>
              </w:rPr>
            </w:pPr>
            <w:r w:rsidRPr="00CA4509">
              <w:rPr>
                <w:rFonts w:cstheme="minorHAnsi"/>
                <w:sz w:val="20"/>
                <w:szCs w:val="20"/>
              </w:rPr>
              <w:t xml:space="preserve">Let your child paint with two color </w:t>
            </w:r>
            <w:r w:rsidR="00082F8D" w:rsidRPr="00CA4509">
              <w:rPr>
                <w:rFonts w:cstheme="minorHAnsi"/>
                <w:sz w:val="20"/>
                <w:szCs w:val="20"/>
              </w:rPr>
              <w:t>paint</w:t>
            </w:r>
            <w:r w:rsidRPr="00CA4509">
              <w:rPr>
                <w:rFonts w:cstheme="minorHAnsi"/>
                <w:sz w:val="20"/>
                <w:szCs w:val="20"/>
              </w:rPr>
              <w:t>s, place to the side and let it dry.  On a separate page have them use a self-portrait.  When they finish have them cut around the drawing and glue it on to of the two-color painting.</w:t>
            </w:r>
          </w:p>
        </w:tc>
        <w:tc>
          <w:tcPr>
            <w:tcW w:w="2693" w:type="dxa"/>
            <w:shd w:val="clear" w:color="auto" w:fill="F2F2F2" w:themeFill="background1" w:themeFillShade="F2"/>
          </w:tcPr>
          <w:p w14:paraId="6C3A6E9C" w14:textId="623EB15C" w:rsidR="003A608F" w:rsidRPr="004424BE" w:rsidRDefault="00082F8D" w:rsidP="00295D8A">
            <w:pPr>
              <w:rPr>
                <w:rFonts w:cstheme="minorHAnsi"/>
                <w:sz w:val="20"/>
                <w:szCs w:val="20"/>
              </w:rPr>
            </w:pPr>
            <w:r>
              <w:rPr>
                <w:rFonts w:cstheme="minorHAnsi"/>
                <w:sz w:val="20"/>
                <w:szCs w:val="20"/>
              </w:rPr>
              <w:t>You will need cotton swabs, paint, and paper or coloring page.  Have the children dab the paint and creative patterns or shapes.  If you and your child want more depth in the painting bunch a couple of the cotton swabs together with a rubber band.</w:t>
            </w:r>
          </w:p>
        </w:tc>
        <w:tc>
          <w:tcPr>
            <w:tcW w:w="2880" w:type="dxa"/>
            <w:shd w:val="clear" w:color="auto" w:fill="F2F2F2" w:themeFill="background1" w:themeFillShade="F2"/>
          </w:tcPr>
          <w:p w14:paraId="18B23C81" w14:textId="7661B102" w:rsidR="00E51198" w:rsidRPr="00CA4509" w:rsidRDefault="00EC40E2" w:rsidP="00F44E98">
            <w:pPr>
              <w:rPr>
                <w:rFonts w:cstheme="minorHAnsi"/>
                <w:sz w:val="20"/>
                <w:szCs w:val="20"/>
              </w:rPr>
            </w:pPr>
            <w:r w:rsidRPr="00CA4509">
              <w:rPr>
                <w:rFonts w:cstheme="minorHAnsi"/>
                <w:sz w:val="20"/>
                <w:szCs w:val="20"/>
              </w:rPr>
              <w:t xml:space="preserve">Picasso Art – You will need glue, precut circles and rectangles of different sizes and a piece of paper.  The children are free to design their art work any way they like </w:t>
            </w:r>
          </w:p>
        </w:tc>
        <w:tc>
          <w:tcPr>
            <w:tcW w:w="2882" w:type="dxa"/>
            <w:shd w:val="clear" w:color="auto" w:fill="F2F2F2" w:themeFill="background1" w:themeFillShade="F2"/>
          </w:tcPr>
          <w:p w14:paraId="08C7CEA6" w14:textId="2049EC3C" w:rsidR="008613FD" w:rsidRPr="00CA4509" w:rsidRDefault="006A099F" w:rsidP="00F44E98">
            <w:pPr>
              <w:rPr>
                <w:rFonts w:cstheme="minorHAnsi"/>
                <w:sz w:val="20"/>
                <w:szCs w:val="20"/>
              </w:rPr>
            </w:pPr>
            <w:r>
              <w:rPr>
                <w:rFonts w:cstheme="minorHAnsi"/>
                <w:sz w:val="20"/>
                <w:szCs w:val="20"/>
              </w:rPr>
              <w:t xml:space="preserve">Using black and yellow paint, paint stripes on white paper. You can also use crayons or construction paper strips.  Draw on a separate paper draw the wings and eyes, so your child can cut around it. Using glue to fasten it down. Don’t forget the stinger. </w:t>
            </w:r>
          </w:p>
        </w:tc>
      </w:tr>
      <w:tr w:rsidR="00F44E98" w14:paraId="67EE4613" w14:textId="77777777" w:rsidTr="00C067AD">
        <w:trPr>
          <w:cantSplit/>
          <w:trHeight w:val="1205"/>
        </w:trPr>
        <w:tc>
          <w:tcPr>
            <w:tcW w:w="625" w:type="dxa"/>
            <w:textDirection w:val="tbRl"/>
          </w:tcPr>
          <w:p w14:paraId="76F1C169" w14:textId="6C0E70DF" w:rsidR="00F44E98" w:rsidRDefault="00F44E98" w:rsidP="00F44E98">
            <w:pPr>
              <w:ind w:left="113" w:right="113"/>
              <w:jc w:val="center"/>
            </w:pPr>
            <w:r>
              <w:t>SCIENCE</w:t>
            </w:r>
          </w:p>
        </w:tc>
        <w:tc>
          <w:tcPr>
            <w:tcW w:w="2877" w:type="dxa"/>
            <w:shd w:val="clear" w:color="auto" w:fill="auto"/>
          </w:tcPr>
          <w:p w14:paraId="0D12BF16" w14:textId="485901B4" w:rsidR="003118ED" w:rsidRPr="003118ED" w:rsidRDefault="00FB4C60" w:rsidP="003118ED">
            <w:pPr>
              <w:rPr>
                <w:rFonts w:cstheme="minorHAnsi"/>
                <w:sz w:val="20"/>
                <w:szCs w:val="20"/>
              </w:rPr>
            </w:pPr>
            <w:r>
              <w:rPr>
                <w:rFonts w:cstheme="minorHAnsi"/>
                <w:sz w:val="20"/>
                <w:szCs w:val="20"/>
              </w:rPr>
              <w:t>Pin</w:t>
            </w:r>
            <w:r w:rsidR="003118ED">
              <w:rPr>
                <w:rFonts w:cstheme="minorHAnsi"/>
                <w:sz w:val="20"/>
                <w:szCs w:val="20"/>
              </w:rPr>
              <w:t>w</w:t>
            </w:r>
            <w:r>
              <w:rPr>
                <w:rFonts w:cstheme="minorHAnsi"/>
                <w:sz w:val="20"/>
                <w:szCs w:val="20"/>
              </w:rPr>
              <w:t>heel</w:t>
            </w:r>
            <w:r w:rsidR="003118ED">
              <w:rPr>
                <w:rFonts w:cstheme="minorHAnsi"/>
                <w:sz w:val="20"/>
                <w:szCs w:val="20"/>
              </w:rPr>
              <w:t xml:space="preserve"> – </w:t>
            </w:r>
            <w:r w:rsidR="00C067AD">
              <w:rPr>
                <w:rFonts w:cstheme="minorHAnsi"/>
                <w:sz w:val="20"/>
                <w:szCs w:val="20"/>
              </w:rPr>
              <w:t xml:space="preserve">You will need a pencil a pin and a square paper. </w:t>
            </w:r>
          </w:p>
          <w:p w14:paraId="2DC3EDE6" w14:textId="77777777" w:rsidR="003118ED" w:rsidRDefault="003118ED" w:rsidP="003118ED">
            <w:pPr>
              <w:pStyle w:val="ListParagraph"/>
              <w:numPr>
                <w:ilvl w:val="0"/>
                <w:numId w:val="8"/>
              </w:numPr>
              <w:ind w:left="253" w:hanging="253"/>
              <w:rPr>
                <w:rFonts w:cstheme="minorHAnsi"/>
                <w:sz w:val="20"/>
                <w:szCs w:val="20"/>
              </w:rPr>
            </w:pPr>
            <w:r w:rsidRPr="003118ED">
              <w:rPr>
                <w:rFonts w:cstheme="minorHAnsi"/>
                <w:sz w:val="20"/>
                <w:szCs w:val="20"/>
              </w:rPr>
              <w:t>Fold the square, corner to corner and unfold</w:t>
            </w:r>
          </w:p>
          <w:p w14:paraId="4978AC4C" w14:textId="77777777" w:rsidR="003118ED" w:rsidRDefault="003118ED" w:rsidP="003118ED">
            <w:pPr>
              <w:pStyle w:val="ListParagraph"/>
              <w:numPr>
                <w:ilvl w:val="0"/>
                <w:numId w:val="8"/>
              </w:numPr>
              <w:ind w:left="253" w:hanging="253"/>
              <w:rPr>
                <w:rFonts w:cstheme="minorHAnsi"/>
                <w:sz w:val="20"/>
                <w:szCs w:val="20"/>
              </w:rPr>
            </w:pPr>
            <w:r>
              <w:rPr>
                <w:rFonts w:cstheme="minorHAnsi"/>
                <w:sz w:val="20"/>
                <w:szCs w:val="20"/>
              </w:rPr>
              <w:t>Make a pencil mark about 1/3 of the way from center</w:t>
            </w:r>
          </w:p>
          <w:p w14:paraId="1BFA256E" w14:textId="77777777" w:rsidR="003118ED" w:rsidRDefault="003118ED" w:rsidP="003118ED">
            <w:pPr>
              <w:pStyle w:val="ListParagraph"/>
              <w:numPr>
                <w:ilvl w:val="0"/>
                <w:numId w:val="8"/>
              </w:numPr>
              <w:ind w:left="253" w:hanging="253"/>
              <w:rPr>
                <w:rFonts w:cstheme="minorHAnsi"/>
                <w:sz w:val="20"/>
                <w:szCs w:val="20"/>
              </w:rPr>
            </w:pPr>
            <w:r>
              <w:rPr>
                <w:rFonts w:cstheme="minorHAnsi"/>
                <w:sz w:val="20"/>
                <w:szCs w:val="20"/>
              </w:rPr>
              <w:t>Cut along fold lines and stop at the pencil mark</w:t>
            </w:r>
          </w:p>
          <w:p w14:paraId="4CD30992" w14:textId="77777777" w:rsidR="003118ED" w:rsidRDefault="003118ED" w:rsidP="003118ED">
            <w:pPr>
              <w:pStyle w:val="ListParagraph"/>
              <w:numPr>
                <w:ilvl w:val="0"/>
                <w:numId w:val="8"/>
              </w:numPr>
              <w:ind w:left="253" w:hanging="253"/>
              <w:rPr>
                <w:rFonts w:cstheme="minorHAnsi"/>
                <w:sz w:val="20"/>
                <w:szCs w:val="20"/>
              </w:rPr>
            </w:pPr>
            <w:r>
              <w:rPr>
                <w:rFonts w:cstheme="minorHAnsi"/>
                <w:sz w:val="20"/>
                <w:szCs w:val="20"/>
              </w:rPr>
              <w:t>Bring every other point into the center and stick a pin through all four points</w:t>
            </w:r>
          </w:p>
          <w:p w14:paraId="3395CE2F" w14:textId="2E1CC7A1" w:rsidR="003118ED" w:rsidRPr="003118ED" w:rsidRDefault="00C067AD" w:rsidP="003118ED">
            <w:pPr>
              <w:pStyle w:val="ListParagraph"/>
              <w:numPr>
                <w:ilvl w:val="0"/>
                <w:numId w:val="8"/>
              </w:numPr>
              <w:ind w:left="253" w:hanging="253"/>
              <w:rPr>
                <w:rFonts w:cstheme="minorHAnsi"/>
                <w:sz w:val="20"/>
                <w:szCs w:val="20"/>
              </w:rPr>
            </w:pPr>
            <w:r>
              <w:rPr>
                <w:rFonts w:cstheme="minorHAnsi"/>
                <w:sz w:val="20"/>
                <w:szCs w:val="20"/>
              </w:rPr>
              <w:t>Place on the eraser of the pencil</w:t>
            </w:r>
          </w:p>
        </w:tc>
        <w:tc>
          <w:tcPr>
            <w:tcW w:w="3063" w:type="dxa"/>
            <w:shd w:val="clear" w:color="auto" w:fill="auto"/>
          </w:tcPr>
          <w:p w14:paraId="1513B06D" w14:textId="5F774936" w:rsidR="004424BE" w:rsidRPr="00CA4509" w:rsidRDefault="004424BE" w:rsidP="00EA6D06">
            <w:pPr>
              <w:rPr>
                <w:rFonts w:cstheme="minorHAnsi"/>
                <w:sz w:val="20"/>
                <w:szCs w:val="20"/>
              </w:rPr>
            </w:pPr>
          </w:p>
        </w:tc>
        <w:tc>
          <w:tcPr>
            <w:tcW w:w="2693" w:type="dxa"/>
            <w:shd w:val="clear" w:color="auto" w:fill="auto"/>
          </w:tcPr>
          <w:p w14:paraId="2F6406C9" w14:textId="0E5A26A6" w:rsidR="00A5209A" w:rsidRPr="004424BE" w:rsidRDefault="00C067AD" w:rsidP="00A9452B">
            <w:pPr>
              <w:rPr>
                <w:rFonts w:cstheme="minorHAnsi"/>
                <w:sz w:val="20"/>
                <w:szCs w:val="20"/>
                <w:highlight w:val="yellow"/>
              </w:rPr>
            </w:pPr>
            <w:r w:rsidRPr="00CA4509">
              <w:rPr>
                <w:rFonts w:cstheme="minorHAnsi"/>
                <w:sz w:val="20"/>
                <w:szCs w:val="20"/>
              </w:rPr>
              <w:t>Cotton Plant:  Invite children to help you find pictures of cotton plants. Use this to begin a discussion on cotton, how it becomes fabric and some common uses for cotton. Children can also join in the process of using the computer to gain further information about this topic</w:t>
            </w:r>
            <w:r>
              <w:rPr>
                <w:rFonts w:cstheme="minorHAnsi"/>
                <w:sz w:val="20"/>
                <w:szCs w:val="20"/>
              </w:rPr>
              <w:t>.</w:t>
            </w:r>
          </w:p>
        </w:tc>
        <w:tc>
          <w:tcPr>
            <w:tcW w:w="2880" w:type="dxa"/>
            <w:shd w:val="clear" w:color="auto" w:fill="auto"/>
          </w:tcPr>
          <w:p w14:paraId="2B6527E9" w14:textId="2AA9AB86" w:rsidR="005767DB" w:rsidRPr="004424BE" w:rsidRDefault="005767DB" w:rsidP="00C067AD">
            <w:pPr>
              <w:rPr>
                <w:rFonts w:cstheme="minorHAnsi"/>
                <w:sz w:val="20"/>
                <w:szCs w:val="20"/>
                <w:highlight w:val="yellow"/>
              </w:rPr>
            </w:pPr>
          </w:p>
        </w:tc>
        <w:tc>
          <w:tcPr>
            <w:tcW w:w="2882" w:type="dxa"/>
            <w:shd w:val="clear" w:color="auto" w:fill="auto"/>
          </w:tcPr>
          <w:p w14:paraId="7811A808" w14:textId="77777777" w:rsidR="00DE1419" w:rsidRDefault="00DE1419" w:rsidP="00DE1419">
            <w:pPr>
              <w:rPr>
                <w:rFonts w:cstheme="minorHAnsi"/>
                <w:sz w:val="20"/>
                <w:szCs w:val="20"/>
              </w:rPr>
            </w:pPr>
            <w:r>
              <w:rPr>
                <w:rFonts w:cstheme="minorHAnsi"/>
                <w:sz w:val="20"/>
                <w:szCs w:val="20"/>
              </w:rPr>
              <w:t>Rock Candy</w:t>
            </w:r>
          </w:p>
          <w:p w14:paraId="62B8D5C8" w14:textId="3FEDBE7A" w:rsidR="00DE1419" w:rsidRPr="00DE1419" w:rsidRDefault="00DE1419" w:rsidP="00DE1419">
            <w:pPr>
              <w:rPr>
                <w:rFonts w:cstheme="minorHAnsi"/>
                <w:sz w:val="20"/>
                <w:szCs w:val="20"/>
              </w:rPr>
            </w:pPr>
            <w:r>
              <w:rPr>
                <w:rFonts w:cstheme="minorHAnsi"/>
                <w:sz w:val="20"/>
                <w:szCs w:val="20"/>
              </w:rPr>
              <w:t>Recipe on the bottom</w:t>
            </w:r>
          </w:p>
        </w:tc>
      </w:tr>
      <w:tr w:rsidR="00836889" w:rsidRPr="002E2590" w14:paraId="4ACF69E2" w14:textId="77777777" w:rsidTr="003F58AD">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t>MATH</w:t>
            </w:r>
          </w:p>
        </w:tc>
        <w:tc>
          <w:tcPr>
            <w:tcW w:w="2877" w:type="dxa"/>
            <w:shd w:val="clear" w:color="auto" w:fill="F2F2F2" w:themeFill="background1" w:themeFillShade="F2"/>
          </w:tcPr>
          <w:p w14:paraId="2871ED29" w14:textId="4398920E" w:rsidR="00836889" w:rsidRPr="00CA4509" w:rsidRDefault="00E36D4A" w:rsidP="00BD29D4">
            <w:pPr>
              <w:rPr>
                <w:rFonts w:cstheme="minorHAnsi"/>
                <w:sz w:val="20"/>
                <w:szCs w:val="20"/>
              </w:rPr>
            </w:pPr>
            <w:r w:rsidRPr="00CA4509">
              <w:rPr>
                <w:rFonts w:cstheme="minorHAnsi"/>
                <w:sz w:val="20"/>
                <w:szCs w:val="20"/>
              </w:rPr>
              <w:t xml:space="preserve">Using cards with numbers 1-10, have your child close their eyes and mix the cards up and remove one card.  The child now has to tell you which card is missing? If they need extra support use less cards and have them put the cards in order.  </w:t>
            </w:r>
          </w:p>
        </w:tc>
        <w:tc>
          <w:tcPr>
            <w:tcW w:w="3063" w:type="dxa"/>
            <w:shd w:val="clear" w:color="auto" w:fill="F2F2F2" w:themeFill="background1" w:themeFillShade="F2"/>
          </w:tcPr>
          <w:p w14:paraId="16650AD3" w14:textId="77777777" w:rsidR="00BD29D4" w:rsidRPr="00CA4509" w:rsidRDefault="00BD29D4" w:rsidP="00BD29D4">
            <w:pPr>
              <w:rPr>
                <w:rFonts w:cstheme="minorHAnsi"/>
                <w:sz w:val="20"/>
                <w:szCs w:val="20"/>
              </w:rPr>
            </w:pPr>
            <w:r w:rsidRPr="00CA4509">
              <w:rPr>
                <w:rFonts w:cstheme="minorHAnsi"/>
                <w:sz w:val="20"/>
                <w:szCs w:val="20"/>
              </w:rPr>
              <w:t xml:space="preserve">15 MINUTES OF </w:t>
            </w:r>
          </w:p>
          <w:p w14:paraId="3D5D0849" w14:textId="77777777" w:rsidR="00BD29D4" w:rsidRPr="00CA4509" w:rsidRDefault="00BD29D4" w:rsidP="00BD29D4">
            <w:pPr>
              <w:rPr>
                <w:rFonts w:cstheme="minorHAnsi"/>
                <w:sz w:val="20"/>
                <w:szCs w:val="20"/>
              </w:rPr>
            </w:pPr>
            <w:r w:rsidRPr="00CA4509">
              <w:rPr>
                <w:rFonts w:cstheme="minorHAnsi"/>
                <w:sz w:val="20"/>
                <w:szCs w:val="20"/>
              </w:rPr>
              <w:t>HAPPY NUMBERS</w:t>
            </w:r>
          </w:p>
          <w:p w14:paraId="3513A4DF" w14:textId="77777777" w:rsidR="00BD29D4" w:rsidRPr="00CA4509" w:rsidRDefault="00ED4C84" w:rsidP="00BD29D4">
            <w:pPr>
              <w:rPr>
                <w:rFonts w:cstheme="minorHAnsi"/>
                <w:sz w:val="20"/>
                <w:szCs w:val="20"/>
              </w:rPr>
            </w:pPr>
            <w:hyperlink r:id="rId14" w:history="1">
              <w:r w:rsidR="00BD29D4" w:rsidRPr="00CA4509">
                <w:rPr>
                  <w:rFonts w:cstheme="minorHAnsi"/>
                  <w:color w:val="0000FF"/>
                  <w:sz w:val="20"/>
                  <w:szCs w:val="20"/>
                  <w:u w:val="single"/>
                </w:rPr>
                <w:t>https://happynumbers.com/find_class</w:t>
              </w:r>
            </w:hyperlink>
          </w:p>
          <w:p w14:paraId="558F5636" w14:textId="77777777" w:rsidR="009253CE" w:rsidRPr="00CA4509" w:rsidRDefault="009253CE" w:rsidP="00BD29D4">
            <w:pPr>
              <w:rPr>
                <w:rFonts w:cstheme="minorHAnsi"/>
                <w:sz w:val="20"/>
                <w:szCs w:val="20"/>
              </w:rPr>
            </w:pPr>
          </w:p>
          <w:p w14:paraId="35A3F797" w14:textId="6DAB0944" w:rsidR="00836889" w:rsidRPr="00CA4509" w:rsidRDefault="00BD29D4" w:rsidP="00BD29D4">
            <w:pPr>
              <w:rPr>
                <w:rFonts w:cstheme="minorHAnsi"/>
                <w:sz w:val="20"/>
                <w:szCs w:val="20"/>
              </w:rPr>
            </w:pPr>
            <w:r w:rsidRPr="00CA4509">
              <w:rPr>
                <w:rFonts w:cstheme="minorHAnsi"/>
                <w:sz w:val="20"/>
                <w:szCs w:val="20"/>
              </w:rPr>
              <w:t>Class Code: 789-043</w:t>
            </w:r>
          </w:p>
        </w:tc>
        <w:tc>
          <w:tcPr>
            <w:tcW w:w="2693" w:type="dxa"/>
            <w:shd w:val="clear" w:color="auto" w:fill="F2F2F2" w:themeFill="background1" w:themeFillShade="F2"/>
          </w:tcPr>
          <w:p w14:paraId="6E5E3072" w14:textId="0636AB35" w:rsidR="00836889" w:rsidRPr="004424BE" w:rsidRDefault="003F58AD" w:rsidP="00836889">
            <w:pPr>
              <w:rPr>
                <w:rFonts w:cstheme="minorHAnsi"/>
                <w:sz w:val="20"/>
                <w:szCs w:val="20"/>
              </w:rPr>
            </w:pPr>
            <w:r>
              <w:rPr>
                <w:rFonts w:cstheme="minorHAnsi"/>
                <w:sz w:val="20"/>
                <w:szCs w:val="20"/>
              </w:rPr>
              <w:t xml:space="preserve">Ask your child to watch as you draw shapes in a pattern, your child has to guess the rule (For Example circle, square, circle, square, circle, square, and ….) or what comes next. You can also have them make the pattern and you guess the next one. </w:t>
            </w:r>
          </w:p>
        </w:tc>
        <w:tc>
          <w:tcPr>
            <w:tcW w:w="2880" w:type="dxa"/>
            <w:shd w:val="clear" w:color="auto" w:fill="F2F2F2" w:themeFill="background1" w:themeFillShade="F2"/>
          </w:tcPr>
          <w:p w14:paraId="3E56DEA7" w14:textId="77777777" w:rsidR="00BD29D4" w:rsidRPr="004424BE" w:rsidRDefault="00BD29D4" w:rsidP="00BD29D4">
            <w:pPr>
              <w:rPr>
                <w:rFonts w:cstheme="minorHAnsi"/>
                <w:sz w:val="20"/>
                <w:szCs w:val="20"/>
              </w:rPr>
            </w:pPr>
            <w:r w:rsidRPr="004424BE">
              <w:rPr>
                <w:rFonts w:cstheme="minorHAnsi"/>
                <w:sz w:val="20"/>
                <w:szCs w:val="20"/>
              </w:rPr>
              <w:t xml:space="preserve">15 MINUTES OF </w:t>
            </w:r>
          </w:p>
          <w:p w14:paraId="25A88024" w14:textId="77777777" w:rsidR="00BD29D4" w:rsidRPr="004424BE" w:rsidRDefault="00BD29D4" w:rsidP="00BD29D4">
            <w:pPr>
              <w:rPr>
                <w:rFonts w:cstheme="minorHAnsi"/>
                <w:sz w:val="20"/>
                <w:szCs w:val="20"/>
              </w:rPr>
            </w:pPr>
            <w:r w:rsidRPr="004424BE">
              <w:rPr>
                <w:rFonts w:cstheme="minorHAnsi"/>
                <w:sz w:val="20"/>
                <w:szCs w:val="20"/>
              </w:rPr>
              <w:t>HAPPY NUMBERS</w:t>
            </w:r>
          </w:p>
          <w:p w14:paraId="4C48A5E4" w14:textId="77777777" w:rsidR="00BD29D4" w:rsidRPr="004424BE" w:rsidRDefault="00ED4C84" w:rsidP="00BD29D4">
            <w:pPr>
              <w:rPr>
                <w:rFonts w:cstheme="minorHAnsi"/>
                <w:sz w:val="20"/>
                <w:szCs w:val="20"/>
              </w:rPr>
            </w:pPr>
            <w:hyperlink r:id="rId15" w:history="1">
              <w:r w:rsidR="00BD29D4" w:rsidRPr="004424BE">
                <w:rPr>
                  <w:rFonts w:cstheme="minorHAnsi"/>
                  <w:color w:val="0000FF"/>
                  <w:sz w:val="20"/>
                  <w:szCs w:val="20"/>
                  <w:u w:val="single"/>
                </w:rPr>
                <w:t>https://happynumbers.com/find_class</w:t>
              </w:r>
            </w:hyperlink>
          </w:p>
          <w:p w14:paraId="2E758864" w14:textId="1A10FA3E" w:rsidR="00836889" w:rsidRPr="004424BE" w:rsidRDefault="00BD29D4" w:rsidP="00BD29D4">
            <w:pPr>
              <w:rPr>
                <w:rFonts w:cstheme="minorHAnsi"/>
                <w:sz w:val="20"/>
                <w:szCs w:val="20"/>
              </w:rPr>
            </w:pPr>
            <w:r w:rsidRPr="004424BE">
              <w:rPr>
                <w:rFonts w:cstheme="minorHAnsi"/>
                <w:sz w:val="20"/>
                <w:szCs w:val="20"/>
              </w:rPr>
              <w:t>Class Code: 789-043</w:t>
            </w:r>
          </w:p>
        </w:tc>
        <w:tc>
          <w:tcPr>
            <w:tcW w:w="2882" w:type="dxa"/>
            <w:shd w:val="clear" w:color="auto" w:fill="F2F2F2" w:themeFill="background1" w:themeFillShade="F2"/>
          </w:tcPr>
          <w:p w14:paraId="6DFE2B48" w14:textId="1B289E3D" w:rsidR="00836889" w:rsidRPr="004424BE" w:rsidRDefault="003F58AD" w:rsidP="00A9452B">
            <w:pPr>
              <w:rPr>
                <w:rFonts w:cstheme="minorHAnsi"/>
                <w:sz w:val="20"/>
                <w:szCs w:val="20"/>
              </w:rPr>
            </w:pPr>
            <w:r>
              <w:rPr>
                <w:rFonts w:cstheme="minorHAnsi"/>
                <w:sz w:val="20"/>
                <w:szCs w:val="20"/>
              </w:rPr>
              <w:t>I Spy – Name a shape in your home, and have your child look for it.  For example, say I spy with my little eye a rectangle.  What could it be?</w:t>
            </w:r>
          </w:p>
        </w:tc>
      </w:tr>
      <w:tr w:rsidR="00836889" w:rsidRPr="00941444" w14:paraId="29AA3508" w14:textId="77777777" w:rsidTr="0083324C">
        <w:trPr>
          <w:cantSplit/>
          <w:trHeight w:val="2366"/>
        </w:trPr>
        <w:tc>
          <w:tcPr>
            <w:tcW w:w="625" w:type="dxa"/>
            <w:textDirection w:val="tbRl"/>
          </w:tcPr>
          <w:p w14:paraId="551062B9" w14:textId="61F4342C" w:rsidR="00836889" w:rsidRDefault="00836889" w:rsidP="00836889">
            <w:pPr>
              <w:ind w:left="113" w:right="113"/>
              <w:jc w:val="center"/>
            </w:pPr>
            <w:r>
              <w:lastRenderedPageBreak/>
              <w:t>MUSIC</w:t>
            </w:r>
            <w:r w:rsidR="009E07D8">
              <w:t>/MOVEMENT</w:t>
            </w:r>
          </w:p>
        </w:tc>
        <w:tc>
          <w:tcPr>
            <w:tcW w:w="2877" w:type="dxa"/>
            <w:shd w:val="clear" w:color="auto" w:fill="auto"/>
          </w:tcPr>
          <w:p w14:paraId="31A89F2E" w14:textId="463B4C7A" w:rsidR="009253CE" w:rsidRDefault="009253CE" w:rsidP="009253CE">
            <w:r>
              <w:t>Flower Yoga</w:t>
            </w:r>
          </w:p>
          <w:p w14:paraId="70A8464B" w14:textId="6DD938CB" w:rsidR="005F70D2" w:rsidRPr="009253CE" w:rsidRDefault="009253CE" w:rsidP="009253CE">
            <w:pPr>
              <w:rPr>
                <w:rFonts w:cstheme="minorHAnsi"/>
                <w:sz w:val="20"/>
                <w:szCs w:val="20"/>
              </w:rPr>
            </w:pPr>
            <w:hyperlink r:id="rId16" w:history="1">
              <w:r w:rsidRPr="009253CE">
                <w:rPr>
                  <w:color w:val="0000FF"/>
                  <w:u w:val="single"/>
                </w:rPr>
                <w:t>https://www.youtube.com/watch?v=V93rLey62QA</w:t>
              </w:r>
            </w:hyperlink>
          </w:p>
        </w:tc>
        <w:tc>
          <w:tcPr>
            <w:tcW w:w="3063" w:type="dxa"/>
            <w:shd w:val="clear" w:color="auto" w:fill="auto"/>
          </w:tcPr>
          <w:p w14:paraId="72893855" w14:textId="229E0849" w:rsidR="009253CE" w:rsidRDefault="009253CE" w:rsidP="00836889">
            <w:pPr>
              <w:rPr>
                <w:lang w:val="es-419"/>
              </w:rPr>
            </w:pPr>
            <w:r w:rsidRPr="009253CE">
              <w:rPr>
                <w:lang w:val="es-419"/>
              </w:rPr>
              <w:t xml:space="preserve">Somos </w:t>
            </w:r>
            <w:r>
              <w:rPr>
                <w:lang w:val="es-419"/>
              </w:rPr>
              <w:t>como las Flores (</w:t>
            </w:r>
            <w:proofErr w:type="spellStart"/>
            <w:r>
              <w:rPr>
                <w:lang w:val="es-419"/>
              </w:rPr>
              <w:t>Spanish</w:t>
            </w:r>
            <w:proofErr w:type="spellEnd"/>
            <w:r>
              <w:rPr>
                <w:lang w:val="es-419"/>
              </w:rPr>
              <w:t>)</w:t>
            </w:r>
          </w:p>
          <w:p w14:paraId="029DAB74" w14:textId="7E11236E" w:rsidR="006A6B38" w:rsidRPr="009253CE" w:rsidRDefault="009253CE" w:rsidP="00836889">
            <w:pPr>
              <w:rPr>
                <w:rFonts w:cstheme="minorHAnsi"/>
                <w:sz w:val="20"/>
                <w:szCs w:val="20"/>
                <w:lang w:val="es-419"/>
              </w:rPr>
            </w:pPr>
            <w:hyperlink r:id="rId17" w:history="1">
              <w:r w:rsidRPr="009253CE">
                <w:rPr>
                  <w:rStyle w:val="Hyperlink"/>
                  <w:lang w:val="es-419"/>
                </w:rPr>
                <w:t>https://www.youtube.com/watch?v=uezJQyC5J7Q</w:t>
              </w:r>
            </w:hyperlink>
          </w:p>
        </w:tc>
        <w:tc>
          <w:tcPr>
            <w:tcW w:w="2693" w:type="dxa"/>
            <w:shd w:val="clear" w:color="auto" w:fill="auto"/>
          </w:tcPr>
          <w:p w14:paraId="26F719BB" w14:textId="77777777" w:rsidR="006A099F" w:rsidRPr="00941444" w:rsidRDefault="006A099F" w:rsidP="006A099F">
            <w:pPr>
              <w:rPr>
                <w:rFonts w:cstheme="minorHAnsi"/>
                <w:sz w:val="20"/>
                <w:szCs w:val="20"/>
              </w:rPr>
            </w:pPr>
            <w:r>
              <w:rPr>
                <w:rFonts w:cstheme="minorHAnsi"/>
                <w:sz w:val="20"/>
                <w:szCs w:val="20"/>
              </w:rPr>
              <w:t>Icky Sticky Bubble Gum</w:t>
            </w:r>
          </w:p>
          <w:p w14:paraId="70A2F179" w14:textId="77777777" w:rsidR="006A099F" w:rsidRDefault="006A099F" w:rsidP="006A099F">
            <w:hyperlink r:id="rId18" w:history="1">
              <w:r w:rsidRPr="00941444">
                <w:rPr>
                  <w:color w:val="0000FF"/>
                  <w:u w:val="single"/>
                </w:rPr>
                <w:t>https://www.youtube.com/watch?v=BHfwfi5g4wg</w:t>
              </w:r>
            </w:hyperlink>
          </w:p>
          <w:p w14:paraId="75C72C85" w14:textId="276EA6DD" w:rsidR="003F58AD" w:rsidRPr="003F58AD" w:rsidRDefault="003F58AD" w:rsidP="003F58AD">
            <w:pPr>
              <w:rPr>
                <w:u w:val="single"/>
              </w:rPr>
            </w:pPr>
          </w:p>
        </w:tc>
        <w:tc>
          <w:tcPr>
            <w:tcW w:w="2880" w:type="dxa"/>
            <w:shd w:val="clear" w:color="auto" w:fill="auto"/>
          </w:tcPr>
          <w:p w14:paraId="239F44F1" w14:textId="74AD2E35" w:rsidR="00941444" w:rsidRDefault="00941444" w:rsidP="00DA5B39">
            <w:r>
              <w:t>Bazooka Bubble Gum Song</w:t>
            </w:r>
          </w:p>
          <w:p w14:paraId="0B48F9ED" w14:textId="77777777" w:rsidR="007A344B" w:rsidRDefault="00941444" w:rsidP="00DA5B39">
            <w:pPr>
              <w:rPr>
                <w:color w:val="0000FF"/>
                <w:u w:val="single"/>
              </w:rPr>
            </w:pPr>
            <w:hyperlink r:id="rId19" w:history="1">
              <w:r w:rsidRPr="009E2BC6">
                <w:rPr>
                  <w:rStyle w:val="Hyperlink"/>
                </w:rPr>
                <w:t>https://www.youtube.com/watch?v=yZXRaVBf0pY</w:t>
              </w:r>
            </w:hyperlink>
          </w:p>
          <w:p w14:paraId="252289E6" w14:textId="77777777" w:rsidR="003F58AD" w:rsidRDefault="003F58AD" w:rsidP="00DA5B39">
            <w:pPr>
              <w:rPr>
                <w:color w:val="0000FF"/>
                <w:u w:val="single"/>
              </w:rPr>
            </w:pPr>
          </w:p>
          <w:p w14:paraId="7503F109" w14:textId="242A8395" w:rsidR="003F58AD" w:rsidRPr="003F58AD" w:rsidRDefault="003F58AD" w:rsidP="00DA5B39">
            <w:pPr>
              <w:rPr>
                <w:rFonts w:cstheme="minorHAnsi"/>
                <w:sz w:val="20"/>
                <w:szCs w:val="20"/>
              </w:rPr>
            </w:pPr>
            <w:r w:rsidRPr="003F58AD">
              <w:t xml:space="preserve">Let’s see if you can keep up with the moves. </w:t>
            </w:r>
          </w:p>
        </w:tc>
        <w:tc>
          <w:tcPr>
            <w:tcW w:w="2882" w:type="dxa"/>
            <w:shd w:val="clear" w:color="auto" w:fill="auto"/>
          </w:tcPr>
          <w:p w14:paraId="741E614C" w14:textId="77777777" w:rsidR="006A099F" w:rsidRDefault="006A099F" w:rsidP="006A099F">
            <w:r w:rsidRPr="00941444">
              <w:rPr>
                <w:rFonts w:cstheme="minorHAnsi"/>
                <w:sz w:val="20"/>
                <w:szCs w:val="20"/>
              </w:rPr>
              <w:t xml:space="preserve">Baby Bumble bee </w:t>
            </w:r>
            <w:hyperlink r:id="rId20" w:history="1">
              <w:r w:rsidRPr="00941444">
                <w:rPr>
                  <w:color w:val="0000FF"/>
                  <w:u w:val="single"/>
                </w:rPr>
                <w:t>https://www.youtube.com/watch?v=E5pyXANcsns</w:t>
              </w:r>
            </w:hyperlink>
          </w:p>
          <w:p w14:paraId="4C87A3E2" w14:textId="77777777" w:rsidR="006A099F" w:rsidRDefault="006A099F" w:rsidP="006A099F"/>
          <w:p w14:paraId="0AA6F7F0" w14:textId="77777777" w:rsidR="006A099F" w:rsidRDefault="006A099F" w:rsidP="006A099F">
            <w:r>
              <w:t>Play Simon Says</w:t>
            </w:r>
          </w:p>
          <w:p w14:paraId="3342EDD1" w14:textId="428255B4" w:rsidR="006A099F" w:rsidRPr="00941444" w:rsidRDefault="006A099F" w:rsidP="006A099F">
            <w:pPr>
              <w:rPr>
                <w:rFonts w:cstheme="minorHAnsi"/>
                <w:sz w:val="20"/>
                <w:szCs w:val="20"/>
              </w:rPr>
            </w:pPr>
            <w:r>
              <w:t xml:space="preserve">Simon says jump on one leg, Simon says, </w:t>
            </w:r>
            <w:r w:rsidRPr="003F58AD">
              <w:t>turn around, touch your toes (Simon didn’t say)</w:t>
            </w:r>
          </w:p>
        </w:tc>
      </w:tr>
    </w:tbl>
    <w:p w14:paraId="71DED24C" w14:textId="77777777" w:rsidR="00DE1419" w:rsidRDefault="00DE1419" w:rsidP="00DE1419">
      <w:pPr>
        <w:rPr>
          <w:rFonts w:cstheme="minorHAnsi"/>
          <w:sz w:val="20"/>
          <w:szCs w:val="20"/>
        </w:rPr>
      </w:pPr>
    </w:p>
    <w:p w14:paraId="5B31F04F" w14:textId="1DDE3D35" w:rsidR="00DE1419" w:rsidRDefault="00DE1419" w:rsidP="00DE1419">
      <w:pPr>
        <w:rPr>
          <w:rFonts w:cstheme="minorHAnsi"/>
          <w:sz w:val="20"/>
          <w:szCs w:val="20"/>
        </w:rPr>
      </w:pPr>
      <w:r>
        <w:rPr>
          <w:rFonts w:cstheme="minorHAnsi"/>
          <w:sz w:val="20"/>
          <w:szCs w:val="20"/>
        </w:rPr>
        <w:t>Rock Candy</w:t>
      </w:r>
    </w:p>
    <w:p w14:paraId="25DCE722" w14:textId="77777777" w:rsidR="00DE1419" w:rsidRPr="00080FBD" w:rsidRDefault="00DE1419" w:rsidP="00DE1419">
      <w:pPr>
        <w:rPr>
          <w:rFonts w:cstheme="minorHAnsi"/>
        </w:rPr>
      </w:pPr>
      <w:r w:rsidRPr="00080FBD">
        <w:rPr>
          <w:rFonts w:cstheme="minorHAnsi"/>
        </w:rPr>
        <w:t xml:space="preserve">You will need, water, sugar, clothespin, pot, wooden sticks/ popsicle stick/bamboo skewers, glass jar. </w:t>
      </w:r>
    </w:p>
    <w:p w14:paraId="269BD46D" w14:textId="72370E33" w:rsidR="00DE1419" w:rsidRPr="00080FBD" w:rsidRDefault="00DE1419" w:rsidP="00DE1419">
      <w:pPr>
        <w:pStyle w:val="ListParagraph"/>
        <w:numPr>
          <w:ilvl w:val="0"/>
          <w:numId w:val="7"/>
        </w:numPr>
        <w:ind w:left="262" w:hanging="262"/>
        <w:rPr>
          <w:rFonts w:cstheme="minorHAnsi"/>
        </w:rPr>
      </w:pPr>
      <w:r w:rsidRPr="00080FBD">
        <w:rPr>
          <w:rFonts w:cstheme="minorHAnsi"/>
        </w:rPr>
        <w:t>Bring two cups of water to a boil</w:t>
      </w:r>
    </w:p>
    <w:p w14:paraId="4528B509" w14:textId="5B9C247A" w:rsidR="00080FBD" w:rsidRPr="00080FBD" w:rsidRDefault="00080FBD" w:rsidP="00DE1419">
      <w:pPr>
        <w:pStyle w:val="ListParagraph"/>
        <w:numPr>
          <w:ilvl w:val="0"/>
          <w:numId w:val="7"/>
        </w:numPr>
        <w:ind w:left="262" w:hanging="262"/>
        <w:rPr>
          <w:rFonts w:cstheme="minorHAnsi"/>
        </w:rPr>
      </w:pPr>
      <w:r w:rsidRPr="00080FBD">
        <w:rPr>
          <w:rFonts w:cstheme="minorHAnsi"/>
          <w:color w:val="333333"/>
          <w:shd w:val="clear" w:color="auto" w:fill="FFFFFF"/>
        </w:rPr>
        <w:t xml:space="preserve">Next, stir in four cups of sugar. Boil and continue stirring until sugar </w:t>
      </w:r>
      <w:r w:rsidRPr="00080FBD">
        <w:rPr>
          <w:rFonts w:cstheme="minorHAnsi"/>
          <w:color w:val="333333"/>
          <w:shd w:val="clear" w:color="auto" w:fill="FFFFFF"/>
        </w:rPr>
        <w:t>appear</w:t>
      </w:r>
      <w:r w:rsidRPr="00080FBD">
        <w:rPr>
          <w:rFonts w:cstheme="minorHAnsi"/>
          <w:color w:val="333333"/>
          <w:shd w:val="clear" w:color="auto" w:fill="FFFFFF"/>
        </w:rPr>
        <w:t xml:space="preserve"> </w:t>
      </w:r>
      <w:r>
        <w:rPr>
          <w:rFonts w:cstheme="minorHAnsi"/>
          <w:color w:val="333333"/>
          <w:shd w:val="clear" w:color="auto" w:fill="FFFFFF"/>
        </w:rPr>
        <w:t xml:space="preserve">to </w:t>
      </w:r>
      <w:r w:rsidRPr="00080FBD">
        <w:rPr>
          <w:rFonts w:cstheme="minorHAnsi"/>
          <w:color w:val="333333"/>
          <w:shd w:val="clear" w:color="auto" w:fill="FFFFFF"/>
        </w:rPr>
        <w:t xml:space="preserve">dissolve. </w:t>
      </w:r>
      <w:r w:rsidRPr="00080FBD">
        <w:rPr>
          <w:rFonts w:cstheme="minorHAnsi"/>
          <w:color w:val="333333"/>
          <w:shd w:val="clear" w:color="auto" w:fill="FFFFFF"/>
        </w:rPr>
        <w:t>(Optional</w:t>
      </w:r>
      <w:r>
        <w:rPr>
          <w:rFonts w:cstheme="minorHAnsi"/>
          <w:color w:val="333333"/>
          <w:shd w:val="clear" w:color="auto" w:fill="FFFFFF"/>
        </w:rPr>
        <w:t>:</w:t>
      </w:r>
      <w:r w:rsidRPr="00080FBD">
        <w:rPr>
          <w:rFonts w:cstheme="minorHAnsi"/>
          <w:color w:val="333333"/>
          <w:shd w:val="clear" w:color="auto" w:fill="FFFFFF"/>
        </w:rPr>
        <w:t xml:space="preserve"> </w:t>
      </w:r>
      <w:r w:rsidRPr="00080FBD">
        <w:rPr>
          <w:rFonts w:cstheme="minorHAnsi"/>
          <w:color w:val="333333"/>
          <w:shd w:val="clear" w:color="auto" w:fill="FFFFFF"/>
        </w:rPr>
        <w:t>This is also the time to add in any flavor enhancements, such as vanilla or peppermint and so on.</w:t>
      </w:r>
      <w:r w:rsidRPr="00080FBD">
        <w:rPr>
          <w:rFonts w:cstheme="minorHAnsi"/>
          <w:color w:val="333333"/>
          <w:shd w:val="clear" w:color="auto" w:fill="FFFFFF"/>
        </w:rPr>
        <w:t xml:space="preserve">) </w:t>
      </w:r>
      <w:r w:rsidRPr="00080FBD">
        <w:rPr>
          <w:rFonts w:cstheme="minorHAnsi"/>
          <w:color w:val="333333"/>
          <w:shd w:val="clear" w:color="auto" w:fill="FFFFFF"/>
        </w:rPr>
        <w:t xml:space="preserve"> Allow the solution to cool for 15-20 minutes</w:t>
      </w:r>
    </w:p>
    <w:p w14:paraId="64990ED9" w14:textId="77777777" w:rsidR="00080FBD" w:rsidRPr="00080FBD" w:rsidRDefault="00080FBD" w:rsidP="00080FBD">
      <w:pPr>
        <w:pStyle w:val="ListParagraph"/>
        <w:numPr>
          <w:ilvl w:val="0"/>
          <w:numId w:val="7"/>
        </w:numPr>
        <w:ind w:left="262" w:hanging="262"/>
        <w:rPr>
          <w:rFonts w:cstheme="minorHAnsi"/>
        </w:rPr>
      </w:pPr>
      <w:r w:rsidRPr="00080FBD">
        <w:rPr>
          <w:rFonts w:cstheme="minorHAnsi"/>
          <w:color w:val="333333"/>
          <w:shd w:val="clear" w:color="auto" w:fill="FFFFFF"/>
        </w:rPr>
        <w:t>While waiting for the solution to cool, prepare your wooden sticks for growing the rock crystals. Wet the wooden sticks and roll them around in granulated sugar. Make sure you allow the sugared sticks to completely dry before continuing to Step 4. You'll need one stick per jar.</w:t>
      </w:r>
      <w:r w:rsidRPr="00080FBD">
        <w:rPr>
          <w:rFonts w:cstheme="minorHAnsi"/>
          <w:color w:val="333333"/>
          <w:shd w:val="clear" w:color="auto" w:fill="FFFFFF"/>
        </w:rPr>
        <w:t xml:space="preserve"> </w:t>
      </w:r>
    </w:p>
    <w:p w14:paraId="7A9376C8" w14:textId="77777777" w:rsidR="00080FBD" w:rsidRPr="00080FBD" w:rsidRDefault="00080FBD" w:rsidP="00080FBD">
      <w:pPr>
        <w:pStyle w:val="ListParagraph"/>
        <w:numPr>
          <w:ilvl w:val="0"/>
          <w:numId w:val="7"/>
        </w:numPr>
        <w:ind w:left="262" w:hanging="262"/>
        <w:rPr>
          <w:rFonts w:cstheme="minorHAnsi"/>
        </w:rPr>
      </w:pPr>
      <w:r w:rsidRPr="00080FBD">
        <w:rPr>
          <w:rFonts w:cstheme="minorHAnsi"/>
          <w:color w:val="333333"/>
          <w:shd w:val="clear" w:color="auto" w:fill="FFFFFF"/>
        </w:rPr>
        <w:t>Once the sugar solution is cool, add in food coloring to create rock candy of your preferred color. Leave this step out for clear-colored crystals.</w:t>
      </w:r>
      <w:r w:rsidRPr="00080FBD">
        <w:rPr>
          <w:rFonts w:cstheme="minorHAnsi"/>
          <w:color w:val="333333"/>
          <w:shd w:val="clear" w:color="auto" w:fill="FFFFFF"/>
        </w:rPr>
        <w:t xml:space="preserve">  </w:t>
      </w:r>
      <w:r w:rsidRPr="00080FBD">
        <w:rPr>
          <w:rFonts w:cstheme="minorHAnsi"/>
          <w:color w:val="333333"/>
        </w:rPr>
        <w:t>Pour the cooled solution into a glass jar (or jars) and insert the sugar-covered wooden stick into the center of the glass. Make sure that the stick is not touching any part of the jar. If it does, the candy crystals could get stuck to the bottom or to the sides. You can divide the sugar solution across several smaller jars or use one large mason jar, depending on how many sticks of rock candy you'd like to make.</w:t>
      </w:r>
    </w:p>
    <w:p w14:paraId="1138D2F7" w14:textId="77777777" w:rsidR="00080FBD" w:rsidRPr="00080FBD" w:rsidRDefault="00080FBD" w:rsidP="00080FBD">
      <w:pPr>
        <w:pStyle w:val="ListParagraph"/>
        <w:numPr>
          <w:ilvl w:val="0"/>
          <w:numId w:val="7"/>
        </w:numPr>
        <w:ind w:left="262" w:hanging="262"/>
        <w:rPr>
          <w:rFonts w:cstheme="minorHAnsi"/>
        </w:rPr>
      </w:pPr>
      <w:r w:rsidRPr="00080FBD">
        <w:rPr>
          <w:rFonts w:cstheme="minorHAnsi"/>
          <w:color w:val="333333"/>
        </w:rPr>
        <w:t>Once in place, secure the stick in place using a clothespin. Cover the top of the glass with a paper towel. You may have to poke a hole in the paper towel for the wooden stick to poke through. </w:t>
      </w:r>
    </w:p>
    <w:p w14:paraId="25F664EB" w14:textId="29815A91" w:rsidR="00080FBD" w:rsidRPr="00FB4C60" w:rsidRDefault="00080FBD" w:rsidP="00080FBD">
      <w:pPr>
        <w:pStyle w:val="ListParagraph"/>
        <w:numPr>
          <w:ilvl w:val="0"/>
          <w:numId w:val="7"/>
        </w:numPr>
        <w:ind w:left="262" w:hanging="262"/>
        <w:rPr>
          <w:rFonts w:cstheme="minorHAnsi"/>
        </w:rPr>
      </w:pPr>
      <w:r w:rsidRPr="00080FBD">
        <w:rPr>
          <w:rFonts w:cstheme="minorHAnsi"/>
          <w:color w:val="333333"/>
          <w:shd w:val="clear" w:color="auto" w:fill="FFFFFF"/>
        </w:rPr>
        <w:t>Place the glass in a cool and quiet place. Loud noises and a lot of movement can disturb the crystal making process. Every day, the candy crystals will grow larger. They will reach their maximum growth potential by two weeks. When you have a good amount of rock candy crystals, remove the stick and place it on a sheet of wax paper to dry...before eating!</w:t>
      </w:r>
    </w:p>
    <w:p w14:paraId="627C386E" w14:textId="33895BF0" w:rsidR="00FB4C60" w:rsidRPr="00FB4C60" w:rsidRDefault="00FB4C60" w:rsidP="00FB4C60">
      <w:pPr>
        <w:rPr>
          <w:rFonts w:cstheme="minorHAnsi"/>
        </w:rPr>
      </w:pPr>
    </w:p>
    <w:sectPr w:rsidR="00FB4C60" w:rsidRPr="00FB4C60" w:rsidSect="00E62374">
      <w:headerReference w:type="default" r:id="rId2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9C17" w14:textId="2ADFE7C2" w:rsidR="00ED4C84" w:rsidRDefault="00ED4C84" w:rsidP="008544E7">
    <w:pPr>
      <w:pStyle w:val="Header"/>
    </w:pPr>
    <w:r>
      <w:t>UNIT TOPIC:  PLANTS</w:t>
    </w:r>
    <w:r>
      <w:tab/>
      <w:t xml:space="preserve">                                                                           </w:t>
    </w:r>
    <w:r>
      <w:tab/>
      <w:t>ESSENTIAL QUESTION:  How do plants grow and why are they important?</w:t>
    </w:r>
  </w:p>
  <w:p w14:paraId="51FCE776" w14:textId="77777777" w:rsidR="00ED4C84" w:rsidRDefault="00ED4C84" w:rsidP="00573B98">
    <w:pPr>
      <w:pStyle w:val="Header"/>
      <w:jc w:val="center"/>
      <w:rPr>
        <w:b/>
        <w:bCs/>
      </w:rPr>
    </w:pPr>
    <w:r w:rsidRPr="008544E7">
      <w:rPr>
        <w:b/>
        <w:bCs/>
      </w:rPr>
      <w:t xml:space="preserve">FOCUS QUESTIONS:  </w:t>
    </w:r>
    <w:r w:rsidRPr="00EA6D06">
      <w:rPr>
        <w:b/>
        <w:bCs/>
      </w:rPr>
      <w:t xml:space="preserve">Why are plants important?  </w:t>
    </w:r>
  </w:p>
  <w:p w14:paraId="301DE3A4" w14:textId="22631B18" w:rsidR="00ED4C84" w:rsidRPr="008544E7" w:rsidRDefault="00ED4C84" w:rsidP="00573B98">
    <w:pPr>
      <w:pStyle w:val="Header"/>
      <w:jc w:val="center"/>
      <w:rPr>
        <w:b/>
        <w:bCs/>
      </w:rPr>
    </w:pPr>
    <w:r w:rsidRPr="008544E7">
      <w:rPr>
        <w:b/>
        <w:bCs/>
      </w:rPr>
      <w:t>Vocabulary:</w:t>
    </w:r>
    <w:r>
      <w:t xml:space="preserve">  Compost, edible, fabric, habitat, harvest, medicine, shade, shelter, vegetarian, 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3"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46E3"/>
    <w:rsid w:val="000F19C9"/>
    <w:rsid w:val="00146049"/>
    <w:rsid w:val="00162185"/>
    <w:rsid w:val="001872D0"/>
    <w:rsid w:val="001A648E"/>
    <w:rsid w:val="00232946"/>
    <w:rsid w:val="00243FEE"/>
    <w:rsid w:val="00260378"/>
    <w:rsid w:val="00262138"/>
    <w:rsid w:val="002849BE"/>
    <w:rsid w:val="00287A73"/>
    <w:rsid w:val="00295143"/>
    <w:rsid w:val="00295D8A"/>
    <w:rsid w:val="002C5BEF"/>
    <w:rsid w:val="002E15D3"/>
    <w:rsid w:val="002E2590"/>
    <w:rsid w:val="003118ED"/>
    <w:rsid w:val="00314D8B"/>
    <w:rsid w:val="003A608F"/>
    <w:rsid w:val="003A6DE8"/>
    <w:rsid w:val="003C48B5"/>
    <w:rsid w:val="003F58AD"/>
    <w:rsid w:val="004424BE"/>
    <w:rsid w:val="00442DE3"/>
    <w:rsid w:val="00474041"/>
    <w:rsid w:val="0048110D"/>
    <w:rsid w:val="00483E6F"/>
    <w:rsid w:val="004C4DC0"/>
    <w:rsid w:val="004E7B44"/>
    <w:rsid w:val="004F2CB1"/>
    <w:rsid w:val="00503457"/>
    <w:rsid w:val="00504E96"/>
    <w:rsid w:val="0056769A"/>
    <w:rsid w:val="00573B98"/>
    <w:rsid w:val="005767DB"/>
    <w:rsid w:val="005863AE"/>
    <w:rsid w:val="005D2EE8"/>
    <w:rsid w:val="005F70D2"/>
    <w:rsid w:val="00621C4F"/>
    <w:rsid w:val="00625458"/>
    <w:rsid w:val="0063204C"/>
    <w:rsid w:val="006348F6"/>
    <w:rsid w:val="006A099F"/>
    <w:rsid w:val="006A6B38"/>
    <w:rsid w:val="006B2772"/>
    <w:rsid w:val="006B5625"/>
    <w:rsid w:val="006D7DD0"/>
    <w:rsid w:val="007017F7"/>
    <w:rsid w:val="00702979"/>
    <w:rsid w:val="0071207A"/>
    <w:rsid w:val="00741559"/>
    <w:rsid w:val="0076175A"/>
    <w:rsid w:val="00762507"/>
    <w:rsid w:val="00773441"/>
    <w:rsid w:val="00792289"/>
    <w:rsid w:val="007A2B35"/>
    <w:rsid w:val="007A344B"/>
    <w:rsid w:val="007B21B7"/>
    <w:rsid w:val="008122E7"/>
    <w:rsid w:val="0083324C"/>
    <w:rsid w:val="00836889"/>
    <w:rsid w:val="00844916"/>
    <w:rsid w:val="008544E7"/>
    <w:rsid w:val="008613FD"/>
    <w:rsid w:val="008A500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52B"/>
    <w:rsid w:val="00AA747A"/>
    <w:rsid w:val="00AB0B74"/>
    <w:rsid w:val="00AD6721"/>
    <w:rsid w:val="00B54C18"/>
    <w:rsid w:val="00BA0BE5"/>
    <w:rsid w:val="00BC3133"/>
    <w:rsid w:val="00BD29D4"/>
    <w:rsid w:val="00C067AD"/>
    <w:rsid w:val="00C46192"/>
    <w:rsid w:val="00C46D3B"/>
    <w:rsid w:val="00C653EC"/>
    <w:rsid w:val="00CA4509"/>
    <w:rsid w:val="00CC136C"/>
    <w:rsid w:val="00CE705E"/>
    <w:rsid w:val="00D50296"/>
    <w:rsid w:val="00D510ED"/>
    <w:rsid w:val="00D62B3C"/>
    <w:rsid w:val="00D76F1E"/>
    <w:rsid w:val="00D86FCF"/>
    <w:rsid w:val="00DA3390"/>
    <w:rsid w:val="00DA475B"/>
    <w:rsid w:val="00DA5B39"/>
    <w:rsid w:val="00DC33AA"/>
    <w:rsid w:val="00DC73DC"/>
    <w:rsid w:val="00DE1419"/>
    <w:rsid w:val="00E043F9"/>
    <w:rsid w:val="00E2244D"/>
    <w:rsid w:val="00E36D4A"/>
    <w:rsid w:val="00E51198"/>
    <w:rsid w:val="00E62374"/>
    <w:rsid w:val="00E82506"/>
    <w:rsid w:val="00E87348"/>
    <w:rsid w:val="00EA6D06"/>
    <w:rsid w:val="00EB5147"/>
    <w:rsid w:val="00EC40E2"/>
    <w:rsid w:val="00ED4C84"/>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1HzCv4IEA" TargetMode="External"/><Relationship Id="rId13" Type="http://schemas.openxmlformats.org/officeDocument/2006/relationships/hyperlink" Target="https://www.youtube.com/watch?v=q2N6wmqafu8" TargetMode="External"/><Relationship Id="rId18" Type="http://schemas.openxmlformats.org/officeDocument/2006/relationships/hyperlink" Target="https://www.youtube.com/watch?v=BHfwfi5g4w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GLzna0Hrsco" TargetMode="External"/><Relationship Id="rId17" Type="http://schemas.openxmlformats.org/officeDocument/2006/relationships/hyperlink" Target="https://www.youtube.com/watch?v=uezJQyC5J7Q" TargetMode="External"/><Relationship Id="rId2" Type="http://schemas.openxmlformats.org/officeDocument/2006/relationships/numbering" Target="numbering.xml"/><Relationship Id="rId16" Type="http://schemas.openxmlformats.org/officeDocument/2006/relationships/hyperlink" Target="https://www.youtube.com/watch?v=V93rLey62QA" TargetMode="External"/><Relationship Id="rId20" Type="http://schemas.openxmlformats.org/officeDocument/2006/relationships/hyperlink" Target="https://www.youtube.com/watch?v=E5pyXANcs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s4EkXYHTM" TargetMode="External"/><Relationship Id="rId5" Type="http://schemas.openxmlformats.org/officeDocument/2006/relationships/webSettings" Target="webSettings.xml"/><Relationship Id="rId15" Type="http://schemas.openxmlformats.org/officeDocument/2006/relationships/hyperlink" Target="https://happynumbers.com/find_class" TargetMode="External"/><Relationship Id="rId23" Type="http://schemas.openxmlformats.org/officeDocument/2006/relationships/theme" Target="theme/theme1.xml"/><Relationship Id="rId10" Type="http://schemas.openxmlformats.org/officeDocument/2006/relationships/hyperlink" Target="https://www.youtube.com/watch?v=1clMS9avkKU" TargetMode="External"/><Relationship Id="rId19" Type="http://schemas.openxmlformats.org/officeDocument/2006/relationships/hyperlink" Target="https://www.youtube.com/watch?v=yZXRaVBf0pY" TargetMode="External"/><Relationship Id="rId4" Type="http://schemas.openxmlformats.org/officeDocument/2006/relationships/settings" Target="settings.xml"/><Relationship Id="rId9" Type="http://schemas.openxmlformats.org/officeDocument/2006/relationships/hyperlink" Target="https://www.youtube.com/watch?v=Bo-LqKsqiTE" TargetMode="External"/><Relationship Id="rId14" Type="http://schemas.openxmlformats.org/officeDocument/2006/relationships/hyperlink" Target="https://happynumbers.com/find_cla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8761-91CD-4725-A124-AF2180DD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2</cp:revision>
  <dcterms:created xsi:type="dcterms:W3CDTF">2020-04-25T14:58:00Z</dcterms:created>
  <dcterms:modified xsi:type="dcterms:W3CDTF">2020-04-25T14:58:00Z</dcterms:modified>
</cp:coreProperties>
</file>