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0" w:type="dxa"/>
        <w:tblLayout w:type="fixed"/>
        <w:tblLook w:val="04A0" w:firstRow="1" w:lastRow="0" w:firstColumn="1" w:lastColumn="0" w:noHBand="0" w:noVBand="1"/>
      </w:tblPr>
      <w:tblGrid>
        <w:gridCol w:w="625"/>
        <w:gridCol w:w="2877"/>
        <w:gridCol w:w="2878"/>
        <w:gridCol w:w="2878"/>
        <w:gridCol w:w="2880"/>
        <w:gridCol w:w="2882"/>
      </w:tblGrid>
      <w:tr w:rsidR="00E62374" w14:paraId="596F2A9F" w14:textId="77777777" w:rsidTr="008613FD">
        <w:trPr>
          <w:cantSplit/>
          <w:trHeight w:val="332"/>
        </w:trPr>
        <w:tc>
          <w:tcPr>
            <w:tcW w:w="625" w:type="dxa"/>
            <w:shd w:val="clear" w:color="auto" w:fill="F2F2F2" w:themeFill="background1" w:themeFillShade="F2"/>
            <w:textDirection w:val="tbRl"/>
          </w:tcPr>
          <w:p w14:paraId="63CFB341" w14:textId="0F5D57AC" w:rsidR="00E62374" w:rsidRDefault="00E62374" w:rsidP="00920495">
            <w:pPr>
              <w:ind w:left="113" w:right="113"/>
            </w:pPr>
            <w:bookmarkStart w:id="0" w:name="_Hlk36807124"/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321CA246" w14:textId="77777777" w:rsidR="00E62374" w:rsidRPr="00FB5EF3" w:rsidRDefault="00E62374" w:rsidP="00DA3390">
            <w:pPr>
              <w:jc w:val="center"/>
              <w:rPr>
                <w:b/>
                <w:bCs/>
              </w:rPr>
            </w:pPr>
            <w:r w:rsidRPr="00FB5EF3">
              <w:rPr>
                <w:b/>
                <w:bCs/>
              </w:rPr>
              <w:t>Monday</w:t>
            </w: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0F8A3338" w14:textId="77777777" w:rsidR="00E62374" w:rsidRPr="00FB5EF3" w:rsidRDefault="00E62374" w:rsidP="00DA3390">
            <w:pPr>
              <w:jc w:val="center"/>
              <w:rPr>
                <w:b/>
                <w:bCs/>
              </w:rPr>
            </w:pPr>
            <w:r w:rsidRPr="00FB5EF3">
              <w:rPr>
                <w:b/>
                <w:bCs/>
              </w:rPr>
              <w:t>Tuesday</w:t>
            </w: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43DBB260" w14:textId="77777777" w:rsidR="00E62374" w:rsidRPr="00FB5EF3" w:rsidRDefault="00E62374" w:rsidP="00DA3390">
            <w:pPr>
              <w:jc w:val="center"/>
              <w:rPr>
                <w:b/>
                <w:bCs/>
              </w:rPr>
            </w:pPr>
            <w:r w:rsidRPr="00FB5EF3">
              <w:rPr>
                <w:b/>
                <w:bCs/>
              </w:rPr>
              <w:t xml:space="preserve">Wednesday 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5E56EE35" w14:textId="77777777" w:rsidR="00E62374" w:rsidRPr="00FB5EF3" w:rsidRDefault="00E62374" w:rsidP="00DA3390">
            <w:pPr>
              <w:jc w:val="center"/>
              <w:rPr>
                <w:b/>
                <w:bCs/>
              </w:rPr>
            </w:pPr>
            <w:r w:rsidRPr="00FB5EF3">
              <w:rPr>
                <w:b/>
                <w:bCs/>
              </w:rPr>
              <w:t>Thursday</w:t>
            </w:r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14:paraId="47FD3F38" w14:textId="77777777" w:rsidR="00E62374" w:rsidRPr="00FB5EF3" w:rsidRDefault="00E62374" w:rsidP="00DA3390">
            <w:pPr>
              <w:jc w:val="center"/>
              <w:rPr>
                <w:b/>
                <w:bCs/>
              </w:rPr>
            </w:pPr>
            <w:r w:rsidRPr="00FB5EF3">
              <w:rPr>
                <w:b/>
                <w:bCs/>
              </w:rPr>
              <w:t>Friday</w:t>
            </w:r>
          </w:p>
        </w:tc>
      </w:tr>
      <w:bookmarkEnd w:id="0"/>
      <w:tr w:rsidR="00F44E98" w:rsidRPr="008A5003" w14:paraId="25628985" w14:textId="77777777" w:rsidTr="00F44E98">
        <w:trPr>
          <w:cantSplit/>
          <w:trHeight w:val="1134"/>
        </w:trPr>
        <w:tc>
          <w:tcPr>
            <w:tcW w:w="625" w:type="dxa"/>
            <w:textDirection w:val="tbRl"/>
          </w:tcPr>
          <w:p w14:paraId="7F8DA728" w14:textId="578C93D2" w:rsidR="00F44E98" w:rsidRDefault="00F44E98" w:rsidP="00F44E98">
            <w:pPr>
              <w:ind w:left="113" w:right="113"/>
              <w:jc w:val="center"/>
            </w:pPr>
            <w:r>
              <w:t>READING</w:t>
            </w:r>
          </w:p>
        </w:tc>
        <w:tc>
          <w:tcPr>
            <w:tcW w:w="2877" w:type="dxa"/>
            <w:shd w:val="clear" w:color="auto" w:fill="auto"/>
          </w:tcPr>
          <w:p w14:paraId="1A21B2CD" w14:textId="77777777" w:rsidR="00F44E98" w:rsidRPr="0071207A" w:rsidRDefault="00F44E98" w:rsidP="00F44E98">
            <w:pPr>
              <w:spacing w:after="160" w:line="259" w:lineRule="auto"/>
            </w:pPr>
            <w:r w:rsidRPr="0071207A">
              <w:t>Up in the Garden and Down in the Dirt by Kate Messner</w:t>
            </w:r>
          </w:p>
          <w:p w14:paraId="7852B1D3" w14:textId="19D52CF4" w:rsidR="00F44E98" w:rsidRPr="0071207A" w:rsidRDefault="00A60A2F" w:rsidP="00F44E98">
            <w:pPr>
              <w:rPr>
                <w:rFonts w:cstheme="minorHAnsi"/>
              </w:rPr>
            </w:pPr>
            <w:hyperlink r:id="rId6" w:history="1">
              <w:r w:rsidR="00F44E98" w:rsidRPr="0071207A">
                <w:rPr>
                  <w:color w:val="0000FF"/>
                  <w:u w:val="single"/>
                </w:rPr>
                <w:t>https://www.youtube.com/watch?v=w5qhb1Jpow4</w:t>
              </w:r>
            </w:hyperlink>
          </w:p>
        </w:tc>
        <w:tc>
          <w:tcPr>
            <w:tcW w:w="2878" w:type="dxa"/>
            <w:shd w:val="clear" w:color="auto" w:fill="auto"/>
          </w:tcPr>
          <w:p w14:paraId="323B8792" w14:textId="77777777" w:rsidR="00FB5EF3" w:rsidRPr="0071207A" w:rsidRDefault="00FB5EF3" w:rsidP="00FB5EF3">
            <w:pPr>
              <w:spacing w:after="160" w:line="259" w:lineRule="auto"/>
            </w:pPr>
            <w:r w:rsidRPr="0071207A">
              <w:t>Chicka Chicka Boom Boom by Bill Martin, Jr.</w:t>
            </w:r>
          </w:p>
          <w:p w14:paraId="177CD514" w14:textId="30CCB180" w:rsidR="00FB5EF3" w:rsidRPr="0071207A" w:rsidRDefault="00FB5EF3" w:rsidP="00FB5EF3">
            <w:pPr>
              <w:rPr>
                <w:rFonts w:cstheme="minorHAnsi"/>
              </w:rPr>
            </w:pPr>
            <w:hyperlink r:id="rId7" w:history="1">
              <w:r w:rsidRPr="0071207A">
                <w:rPr>
                  <w:rStyle w:val="Hyperlink"/>
                </w:rPr>
                <w:t>https://www.youtube.com/watch?v=ice6wGCR3wE</w:t>
              </w:r>
            </w:hyperlink>
          </w:p>
        </w:tc>
        <w:tc>
          <w:tcPr>
            <w:tcW w:w="2878" w:type="dxa"/>
            <w:shd w:val="clear" w:color="auto" w:fill="auto"/>
          </w:tcPr>
          <w:p w14:paraId="0D4DE5EC" w14:textId="77777777" w:rsidR="00FB5EF3" w:rsidRPr="0071207A" w:rsidRDefault="00FB5EF3" w:rsidP="00FB5EF3">
            <w:pPr>
              <w:spacing w:after="160" w:line="259" w:lineRule="auto"/>
            </w:pPr>
            <w:r w:rsidRPr="0071207A">
              <w:t>Up in the Garden and Down in the Dirt by Kate Messner</w:t>
            </w:r>
          </w:p>
          <w:p w14:paraId="2B07299F" w14:textId="57B247E3" w:rsidR="00F44E98" w:rsidRPr="00FB5EF3" w:rsidRDefault="00FB5EF3" w:rsidP="00F44E98">
            <w:pPr>
              <w:rPr>
                <w:color w:val="0000FF"/>
                <w:u w:val="single"/>
              </w:rPr>
            </w:pPr>
            <w:hyperlink r:id="rId8" w:history="1">
              <w:r w:rsidRPr="0071207A">
                <w:rPr>
                  <w:color w:val="0000FF"/>
                  <w:u w:val="single"/>
                </w:rPr>
                <w:t>https://www.youtube.com/watch?v=w5qhb1Jpow4</w:t>
              </w:r>
            </w:hyperlink>
          </w:p>
        </w:tc>
        <w:tc>
          <w:tcPr>
            <w:tcW w:w="2880" w:type="dxa"/>
            <w:shd w:val="clear" w:color="auto" w:fill="auto"/>
          </w:tcPr>
          <w:p w14:paraId="4CD48BEF" w14:textId="5EEA40D5" w:rsidR="00FB5EF3" w:rsidRPr="0071207A" w:rsidRDefault="00FB5EF3" w:rsidP="00F44E98">
            <w:pPr>
              <w:rPr>
                <w:rFonts w:cstheme="minorHAnsi"/>
              </w:rPr>
            </w:pPr>
            <w:r w:rsidRPr="0071207A">
              <w:t xml:space="preserve">How a Seed Grows by Helene J. Jordan </w:t>
            </w:r>
            <w:hyperlink r:id="rId9" w:history="1">
              <w:r w:rsidRPr="0071207A">
                <w:rPr>
                  <w:color w:val="0000FF"/>
                  <w:u w:val="single"/>
                </w:rPr>
                <w:t>https://www.youtube.com/watch?v=syqed7XK_nQ</w:t>
              </w:r>
            </w:hyperlink>
          </w:p>
        </w:tc>
        <w:tc>
          <w:tcPr>
            <w:tcW w:w="2882" w:type="dxa"/>
            <w:shd w:val="clear" w:color="auto" w:fill="auto"/>
          </w:tcPr>
          <w:p w14:paraId="577C2DBE" w14:textId="77777777" w:rsidR="00FB5EF3" w:rsidRPr="0071207A" w:rsidRDefault="00FB5EF3" w:rsidP="00FB5EF3">
            <w:pPr>
              <w:spacing w:after="160" w:line="259" w:lineRule="auto"/>
            </w:pPr>
            <w:r w:rsidRPr="0071207A">
              <w:t>Up in the Garden and Down in the Dirt by Kate Messner</w:t>
            </w:r>
          </w:p>
          <w:p w14:paraId="51F3B647" w14:textId="77777777" w:rsidR="00FB5EF3" w:rsidRDefault="00FB5EF3" w:rsidP="00FB5EF3">
            <w:pPr>
              <w:rPr>
                <w:color w:val="0000FF"/>
                <w:u w:val="single"/>
              </w:rPr>
            </w:pPr>
            <w:hyperlink r:id="rId10" w:history="1">
              <w:r w:rsidRPr="0071207A">
                <w:rPr>
                  <w:color w:val="0000FF"/>
                  <w:u w:val="single"/>
                </w:rPr>
                <w:t>https://www.youtube.com/watch?v=w5qhb1Jpow4</w:t>
              </w:r>
            </w:hyperlink>
          </w:p>
          <w:p w14:paraId="11091B21" w14:textId="2B873E4A" w:rsidR="00F44E98" w:rsidRPr="00FB5EF3" w:rsidRDefault="00F44E98" w:rsidP="00F44E98">
            <w:pPr>
              <w:rPr>
                <w:rFonts w:cstheme="minorHAnsi"/>
                <w:color w:val="0000FF"/>
              </w:rPr>
            </w:pPr>
          </w:p>
        </w:tc>
      </w:tr>
      <w:tr w:rsidR="00F44E98" w14:paraId="744F691A" w14:textId="77777777" w:rsidTr="008613FD">
        <w:trPr>
          <w:cantSplit/>
          <w:trHeight w:val="1412"/>
        </w:trPr>
        <w:tc>
          <w:tcPr>
            <w:tcW w:w="625" w:type="dxa"/>
            <w:shd w:val="clear" w:color="auto" w:fill="F2F2F2" w:themeFill="background1" w:themeFillShade="F2"/>
            <w:textDirection w:val="tbRl"/>
          </w:tcPr>
          <w:p w14:paraId="7BAC236D" w14:textId="5D0F756C" w:rsidR="00F44E98" w:rsidRDefault="00F44E98" w:rsidP="00F44E98">
            <w:pPr>
              <w:ind w:left="113" w:right="113"/>
              <w:jc w:val="center"/>
            </w:pPr>
            <w:r>
              <w:t>WRITING/ ART</w:t>
            </w:r>
          </w:p>
        </w:tc>
        <w:tc>
          <w:tcPr>
            <w:tcW w:w="2877" w:type="dxa"/>
            <w:shd w:val="clear" w:color="auto" w:fill="F2F2F2" w:themeFill="background1" w:themeFillShade="F2"/>
          </w:tcPr>
          <w:p w14:paraId="0B068163" w14:textId="43606EAE" w:rsidR="008613FD" w:rsidRDefault="00F44E98" w:rsidP="008613FD">
            <w:pPr>
              <w:rPr>
                <w:rFonts w:cstheme="minorHAnsi"/>
              </w:rPr>
            </w:pPr>
            <w:r w:rsidRPr="0071207A">
              <w:rPr>
                <w:rFonts w:cstheme="minorHAnsi"/>
              </w:rPr>
              <w:t>Write their full name, first and last.</w:t>
            </w:r>
          </w:p>
          <w:p w14:paraId="6582D26A" w14:textId="77777777" w:rsidR="00243FEE" w:rsidRDefault="00243FEE" w:rsidP="008613FD">
            <w:pPr>
              <w:rPr>
                <w:rFonts w:cstheme="minorHAnsi"/>
              </w:rPr>
            </w:pPr>
          </w:p>
          <w:p w14:paraId="15D81259" w14:textId="680E635B" w:rsidR="00F44E98" w:rsidRPr="0071207A" w:rsidRDefault="00C46D3B" w:rsidP="008613FD">
            <w:pPr>
              <w:rPr>
                <w:rFonts w:cstheme="minorHAnsi"/>
              </w:rPr>
            </w:pPr>
            <w:r w:rsidRPr="0071207A">
              <w:rPr>
                <w:rFonts w:cstheme="minorHAnsi"/>
              </w:rPr>
              <w:t>Draw your favorite flower.</w:t>
            </w:r>
          </w:p>
        </w:tc>
        <w:tc>
          <w:tcPr>
            <w:tcW w:w="2878" w:type="dxa"/>
            <w:shd w:val="clear" w:color="auto" w:fill="F2F2F2" w:themeFill="background1" w:themeFillShade="F2"/>
          </w:tcPr>
          <w:p w14:paraId="66BE2D68" w14:textId="139E78F3" w:rsidR="00F44E98" w:rsidRDefault="00F44E98" w:rsidP="00F44E98">
            <w:pPr>
              <w:rPr>
                <w:rFonts w:cstheme="minorHAnsi"/>
              </w:rPr>
            </w:pPr>
            <w:r w:rsidRPr="0071207A">
              <w:rPr>
                <w:rFonts w:cstheme="minorHAnsi"/>
              </w:rPr>
              <w:t>Write their full name, first and last</w:t>
            </w:r>
          </w:p>
          <w:p w14:paraId="4192CEC8" w14:textId="77777777" w:rsidR="008613FD" w:rsidRPr="0071207A" w:rsidRDefault="008613FD" w:rsidP="00F44E98">
            <w:pPr>
              <w:rPr>
                <w:rFonts w:cstheme="minorHAnsi"/>
              </w:rPr>
            </w:pPr>
          </w:p>
          <w:p w14:paraId="1D449CA7" w14:textId="6D2DF59A" w:rsidR="00C46D3B" w:rsidRPr="0071207A" w:rsidRDefault="00C46D3B" w:rsidP="00F44E98">
            <w:pPr>
              <w:rPr>
                <w:rFonts w:cstheme="minorHAnsi"/>
              </w:rPr>
            </w:pPr>
            <w:r w:rsidRPr="0071207A">
              <w:rPr>
                <w:rFonts w:cstheme="minorHAnsi"/>
              </w:rPr>
              <w:t>Draw your favorite fruit</w:t>
            </w:r>
          </w:p>
        </w:tc>
        <w:tc>
          <w:tcPr>
            <w:tcW w:w="2878" w:type="dxa"/>
            <w:shd w:val="clear" w:color="auto" w:fill="F2F2F2" w:themeFill="background1" w:themeFillShade="F2"/>
          </w:tcPr>
          <w:p w14:paraId="412DE661" w14:textId="38139397" w:rsidR="00F44E98" w:rsidRDefault="00F44E98" w:rsidP="00F44E98">
            <w:pPr>
              <w:rPr>
                <w:rFonts w:cstheme="minorHAnsi"/>
              </w:rPr>
            </w:pPr>
            <w:r w:rsidRPr="0071207A">
              <w:rPr>
                <w:rFonts w:cstheme="minorHAnsi"/>
              </w:rPr>
              <w:t>Write their full name, first and last</w:t>
            </w:r>
          </w:p>
          <w:p w14:paraId="6211E5E4" w14:textId="77777777" w:rsidR="008613FD" w:rsidRPr="0071207A" w:rsidRDefault="008613FD" w:rsidP="00F44E98">
            <w:pPr>
              <w:rPr>
                <w:rFonts w:cstheme="minorHAnsi"/>
              </w:rPr>
            </w:pPr>
          </w:p>
          <w:p w14:paraId="6C3A6E9C" w14:textId="33897966" w:rsidR="00C46D3B" w:rsidRPr="0071207A" w:rsidRDefault="00C46D3B" w:rsidP="00F44E98">
            <w:pPr>
              <w:rPr>
                <w:rFonts w:cstheme="minorHAnsi"/>
              </w:rPr>
            </w:pPr>
            <w:r w:rsidRPr="0071207A">
              <w:rPr>
                <w:rFonts w:cstheme="minorHAnsi"/>
              </w:rPr>
              <w:t>Draw your favorite vegetable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2B39C86B" w14:textId="63AD3418" w:rsidR="00F44E98" w:rsidRDefault="00F44E98" w:rsidP="00F44E98">
            <w:pPr>
              <w:rPr>
                <w:rFonts w:cstheme="minorHAnsi"/>
              </w:rPr>
            </w:pPr>
            <w:r w:rsidRPr="0071207A">
              <w:rPr>
                <w:rFonts w:cstheme="minorHAnsi"/>
              </w:rPr>
              <w:t>Write their full name, first and last</w:t>
            </w:r>
          </w:p>
          <w:p w14:paraId="06B45583" w14:textId="77777777" w:rsidR="008613FD" w:rsidRPr="0071207A" w:rsidRDefault="008613FD" w:rsidP="00F44E98">
            <w:pPr>
              <w:rPr>
                <w:rFonts w:cstheme="minorHAnsi"/>
              </w:rPr>
            </w:pPr>
          </w:p>
          <w:p w14:paraId="18B23C81" w14:textId="1B229E34" w:rsidR="00AA747A" w:rsidRPr="0071207A" w:rsidRDefault="00AA747A" w:rsidP="00F44E98">
            <w:pPr>
              <w:rPr>
                <w:rFonts w:cstheme="minorHAnsi"/>
              </w:rPr>
            </w:pPr>
            <w:r w:rsidRPr="0071207A">
              <w:rPr>
                <w:rFonts w:cstheme="minorHAnsi"/>
              </w:rPr>
              <w:t xml:space="preserve">Using beans and glue to create an outline of </w:t>
            </w:r>
            <w:r w:rsidR="00702979">
              <w:rPr>
                <w:rFonts w:cstheme="minorHAnsi"/>
              </w:rPr>
              <w:t>a face.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14:paraId="152B4BAF" w14:textId="77777777" w:rsidR="00F44E98" w:rsidRDefault="00F44E98" w:rsidP="00F44E98">
            <w:pPr>
              <w:rPr>
                <w:rFonts w:cstheme="minorHAnsi"/>
              </w:rPr>
            </w:pPr>
            <w:r w:rsidRPr="0071207A">
              <w:rPr>
                <w:rFonts w:cstheme="minorHAnsi"/>
              </w:rPr>
              <w:t>Write their full name, first and last</w:t>
            </w:r>
          </w:p>
          <w:p w14:paraId="4CF6BB47" w14:textId="77777777" w:rsidR="008613FD" w:rsidRDefault="008613FD" w:rsidP="00F44E98">
            <w:pPr>
              <w:rPr>
                <w:rFonts w:cstheme="minorHAnsi"/>
              </w:rPr>
            </w:pPr>
          </w:p>
          <w:p w14:paraId="08C7CEA6" w14:textId="1B3F5E52" w:rsidR="008613FD" w:rsidRPr="0071207A" w:rsidRDefault="008613FD" w:rsidP="00F44E98">
            <w:pPr>
              <w:rPr>
                <w:rFonts w:cstheme="minorHAnsi"/>
              </w:rPr>
            </w:pPr>
            <w:r>
              <w:rPr>
                <w:rFonts w:cstheme="minorHAnsi"/>
              </w:rPr>
              <w:t>Which one was your favorite center area?</w:t>
            </w:r>
          </w:p>
        </w:tc>
      </w:tr>
      <w:tr w:rsidR="00F44E98" w14:paraId="67EE4613" w14:textId="77777777" w:rsidTr="00836889">
        <w:trPr>
          <w:cantSplit/>
          <w:trHeight w:val="1134"/>
        </w:trPr>
        <w:tc>
          <w:tcPr>
            <w:tcW w:w="625" w:type="dxa"/>
            <w:textDirection w:val="tbRl"/>
          </w:tcPr>
          <w:p w14:paraId="76F1C169" w14:textId="6C0E70DF" w:rsidR="00F44E98" w:rsidRDefault="00F44E98" w:rsidP="00F44E98">
            <w:pPr>
              <w:ind w:left="113" w:right="113"/>
              <w:jc w:val="center"/>
            </w:pPr>
            <w:r>
              <w:t>SCIENCE</w:t>
            </w:r>
          </w:p>
        </w:tc>
        <w:tc>
          <w:tcPr>
            <w:tcW w:w="2877" w:type="dxa"/>
            <w:shd w:val="clear" w:color="auto" w:fill="auto"/>
          </w:tcPr>
          <w:p w14:paraId="3395CE2F" w14:textId="1AE4F677" w:rsidR="00F44E98" w:rsidRPr="0071207A" w:rsidRDefault="00C46D3B" w:rsidP="00F44E98">
            <w:pPr>
              <w:rPr>
                <w:rFonts w:cstheme="minorHAnsi"/>
              </w:rPr>
            </w:pPr>
            <w:r w:rsidRPr="0071207A">
              <w:rPr>
                <w:rFonts w:cstheme="minorHAnsi"/>
              </w:rPr>
              <w:t>Is it a fruit or a vegetable?</w:t>
            </w:r>
            <w:r w:rsidR="00836889" w:rsidRPr="0071207A">
              <w:rPr>
                <w:rFonts w:cstheme="minorHAnsi"/>
              </w:rPr>
              <w:t xml:space="preserve">  Using magazine, cut out pictures of vegetable or fruit</w:t>
            </w:r>
            <w:r w:rsidR="004C4DC0">
              <w:rPr>
                <w:rFonts w:cstheme="minorHAnsi"/>
              </w:rPr>
              <w:t>.  Using construction paper divide it in half and have the children glue</w:t>
            </w:r>
            <w:r w:rsidR="00836889" w:rsidRPr="0071207A">
              <w:rPr>
                <w:rFonts w:cstheme="minorHAnsi"/>
              </w:rPr>
              <w:t xml:space="preserve"> </w:t>
            </w:r>
            <w:r w:rsidR="004C4DC0">
              <w:rPr>
                <w:rFonts w:cstheme="minorHAnsi"/>
              </w:rPr>
              <w:t xml:space="preserve">all </w:t>
            </w:r>
            <w:r w:rsidR="00836889" w:rsidRPr="0071207A">
              <w:rPr>
                <w:rFonts w:cstheme="minorHAnsi"/>
              </w:rPr>
              <w:t xml:space="preserve">the vegetable </w:t>
            </w:r>
            <w:r w:rsidR="004C4DC0">
              <w:rPr>
                <w:rFonts w:cstheme="minorHAnsi"/>
              </w:rPr>
              <w:t xml:space="preserve">on one side </w:t>
            </w:r>
            <w:r w:rsidR="00836889" w:rsidRPr="0071207A">
              <w:rPr>
                <w:rFonts w:cstheme="minorHAnsi"/>
              </w:rPr>
              <w:t>and the fruit</w:t>
            </w:r>
            <w:r w:rsidR="004C4DC0">
              <w:rPr>
                <w:rFonts w:cstheme="minorHAnsi"/>
              </w:rPr>
              <w:t xml:space="preserve"> on the other side</w:t>
            </w:r>
            <w:r w:rsidR="00836889" w:rsidRPr="0071207A">
              <w:rPr>
                <w:rFonts w:cstheme="minorHAnsi"/>
              </w:rPr>
              <w:t xml:space="preserve">. </w:t>
            </w:r>
          </w:p>
        </w:tc>
        <w:tc>
          <w:tcPr>
            <w:tcW w:w="2878" w:type="dxa"/>
            <w:shd w:val="clear" w:color="auto" w:fill="auto"/>
          </w:tcPr>
          <w:p w14:paraId="1513B06D" w14:textId="5F638F3F" w:rsidR="00F44E98" w:rsidRPr="0071207A" w:rsidRDefault="00F44E98" w:rsidP="00F44E98">
            <w:pPr>
              <w:rPr>
                <w:rFonts w:cstheme="minorHAnsi"/>
              </w:rPr>
            </w:pPr>
          </w:p>
        </w:tc>
        <w:tc>
          <w:tcPr>
            <w:tcW w:w="2878" w:type="dxa"/>
            <w:shd w:val="clear" w:color="auto" w:fill="auto"/>
          </w:tcPr>
          <w:p w14:paraId="2F6406C9" w14:textId="2C9FCA9D" w:rsidR="00F44E98" w:rsidRPr="0071207A" w:rsidRDefault="00836889" w:rsidP="00F44E98">
            <w:pPr>
              <w:rPr>
                <w:rFonts w:cstheme="minorHAnsi"/>
              </w:rPr>
            </w:pPr>
            <w:r w:rsidRPr="0071207A">
              <w:t xml:space="preserve">Terrarium. Create a terrarium together as a </w:t>
            </w:r>
            <w:r w:rsidR="001872D0">
              <w:t>family.  Using a plastic box, dirt and seeds.  (You can use beans or seeds.</w:t>
            </w:r>
            <w:r w:rsidR="004C4DC0">
              <w:t>)</w:t>
            </w:r>
            <w:r w:rsidR="001872D0"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2B6527E9" w14:textId="77777777" w:rsidR="00F44E98" w:rsidRPr="0071207A" w:rsidRDefault="00F44E98" w:rsidP="00F44E98">
            <w:pPr>
              <w:rPr>
                <w:rFonts w:cstheme="minorHAnsi"/>
              </w:rPr>
            </w:pPr>
          </w:p>
        </w:tc>
        <w:tc>
          <w:tcPr>
            <w:tcW w:w="2882" w:type="dxa"/>
            <w:shd w:val="clear" w:color="auto" w:fill="auto"/>
          </w:tcPr>
          <w:p w14:paraId="62B8D5C8" w14:textId="4FCAD827" w:rsidR="00F44E98" w:rsidRPr="00A60A2F" w:rsidRDefault="00836889" w:rsidP="00F44E98">
            <w:r w:rsidRPr="0071207A">
              <w:t>Put each vegetable</w:t>
            </w:r>
            <w:r w:rsidR="00A60A2F">
              <w:t xml:space="preserve"> </w:t>
            </w:r>
            <w:r w:rsidR="00A60A2F" w:rsidRPr="0071207A">
              <w:t>(onions, garlic, celery)</w:t>
            </w:r>
            <w:r w:rsidR="00A60A2F">
              <w:t xml:space="preserve"> </w:t>
            </w:r>
            <w:bookmarkStart w:id="1" w:name="_GoBack"/>
            <w:bookmarkEnd w:id="1"/>
            <w:r w:rsidRPr="0071207A">
              <w:t>in a small bowl or container, add a small amount of water and place in a location where the vegetable will get plenty of natural light. Invite children to predict, observe and record what happens through drawing and writing.</w:t>
            </w:r>
          </w:p>
        </w:tc>
      </w:tr>
      <w:tr w:rsidR="00836889" w:rsidRPr="002E2590" w14:paraId="4ACF69E2" w14:textId="77777777" w:rsidTr="008613FD">
        <w:trPr>
          <w:cantSplit/>
          <w:trHeight w:val="1134"/>
        </w:trPr>
        <w:tc>
          <w:tcPr>
            <w:tcW w:w="625" w:type="dxa"/>
            <w:shd w:val="clear" w:color="auto" w:fill="F2F2F2" w:themeFill="background1" w:themeFillShade="F2"/>
            <w:textDirection w:val="tbRl"/>
          </w:tcPr>
          <w:p w14:paraId="300E1CC1" w14:textId="5F7D6177" w:rsidR="00836889" w:rsidRDefault="00836889" w:rsidP="00836889">
            <w:pPr>
              <w:ind w:left="113" w:right="113"/>
              <w:jc w:val="center"/>
            </w:pPr>
            <w:r>
              <w:t>MATH</w:t>
            </w:r>
          </w:p>
        </w:tc>
        <w:tc>
          <w:tcPr>
            <w:tcW w:w="2877" w:type="dxa"/>
            <w:shd w:val="clear" w:color="auto" w:fill="F2F2F2" w:themeFill="background1" w:themeFillShade="F2"/>
          </w:tcPr>
          <w:p w14:paraId="2E60D5CA" w14:textId="77777777" w:rsidR="00836889" w:rsidRPr="0071207A" w:rsidRDefault="00836889" w:rsidP="00836889">
            <w:pPr>
              <w:rPr>
                <w:rFonts w:cstheme="minorHAnsi"/>
              </w:rPr>
            </w:pPr>
            <w:r w:rsidRPr="0071207A">
              <w:rPr>
                <w:rFonts w:cstheme="minorHAnsi"/>
              </w:rPr>
              <w:t xml:space="preserve">15 MINUTES OF </w:t>
            </w:r>
          </w:p>
          <w:p w14:paraId="078EE74A" w14:textId="77777777" w:rsidR="00836889" w:rsidRPr="0071207A" w:rsidRDefault="00836889" w:rsidP="00836889">
            <w:pPr>
              <w:rPr>
                <w:rFonts w:cstheme="minorHAnsi"/>
              </w:rPr>
            </w:pPr>
            <w:r w:rsidRPr="0071207A">
              <w:rPr>
                <w:rFonts w:cstheme="minorHAnsi"/>
              </w:rPr>
              <w:t>HAPPY NUMBERS</w:t>
            </w:r>
          </w:p>
          <w:p w14:paraId="6FF9F44C" w14:textId="77777777" w:rsidR="00836889" w:rsidRPr="0071207A" w:rsidRDefault="00A60A2F" w:rsidP="00836889">
            <w:hyperlink r:id="rId11" w:history="1">
              <w:r w:rsidR="00836889" w:rsidRPr="0071207A">
                <w:rPr>
                  <w:color w:val="0000FF"/>
                  <w:u w:val="single"/>
                </w:rPr>
                <w:t>https://happynumbers.com/find_class</w:t>
              </w:r>
            </w:hyperlink>
          </w:p>
          <w:p w14:paraId="2871ED29" w14:textId="5571EB23" w:rsidR="00836889" w:rsidRPr="0071207A" w:rsidRDefault="00836889" w:rsidP="00836889">
            <w:pPr>
              <w:rPr>
                <w:rFonts w:cstheme="minorHAnsi"/>
              </w:rPr>
            </w:pPr>
            <w:r w:rsidRPr="0071207A">
              <w:t>Class Code: 789-043</w:t>
            </w:r>
          </w:p>
        </w:tc>
        <w:tc>
          <w:tcPr>
            <w:tcW w:w="2878" w:type="dxa"/>
            <w:shd w:val="clear" w:color="auto" w:fill="F2F2F2" w:themeFill="background1" w:themeFillShade="F2"/>
          </w:tcPr>
          <w:p w14:paraId="6B4F2FD8" w14:textId="77777777" w:rsidR="00836889" w:rsidRPr="0071207A" w:rsidRDefault="00836889" w:rsidP="00836889">
            <w:r w:rsidRPr="0071207A">
              <w:t xml:space="preserve">Scavenger hunt </w:t>
            </w:r>
          </w:p>
          <w:p w14:paraId="35A3F797" w14:textId="7EE4EB65" w:rsidR="00836889" w:rsidRPr="0071207A" w:rsidRDefault="00836889" w:rsidP="00836889">
            <w:pPr>
              <w:rPr>
                <w:rFonts w:cstheme="minorHAnsi"/>
              </w:rPr>
            </w:pPr>
            <w:r w:rsidRPr="0071207A">
              <w:t>Look for 5 things that are squares, circle, triangle</w:t>
            </w:r>
          </w:p>
        </w:tc>
        <w:tc>
          <w:tcPr>
            <w:tcW w:w="2878" w:type="dxa"/>
            <w:shd w:val="clear" w:color="auto" w:fill="F2F2F2" w:themeFill="background1" w:themeFillShade="F2"/>
          </w:tcPr>
          <w:p w14:paraId="0C577FCB" w14:textId="77777777" w:rsidR="00836889" w:rsidRPr="0071207A" w:rsidRDefault="00836889" w:rsidP="00836889">
            <w:pPr>
              <w:rPr>
                <w:rFonts w:cstheme="minorHAnsi"/>
              </w:rPr>
            </w:pPr>
            <w:r w:rsidRPr="0071207A">
              <w:rPr>
                <w:rFonts w:cstheme="minorHAnsi"/>
              </w:rPr>
              <w:t xml:space="preserve">15 MINUTES OF </w:t>
            </w:r>
          </w:p>
          <w:p w14:paraId="0460B5B7" w14:textId="77777777" w:rsidR="00836889" w:rsidRPr="0071207A" w:rsidRDefault="00836889" w:rsidP="00836889">
            <w:pPr>
              <w:rPr>
                <w:rFonts w:cstheme="minorHAnsi"/>
              </w:rPr>
            </w:pPr>
            <w:r w:rsidRPr="0071207A">
              <w:rPr>
                <w:rFonts w:cstheme="minorHAnsi"/>
              </w:rPr>
              <w:t>HAPPY NUMBERS</w:t>
            </w:r>
          </w:p>
          <w:p w14:paraId="3B87EEC6" w14:textId="77777777" w:rsidR="00836889" w:rsidRPr="0071207A" w:rsidRDefault="00A60A2F" w:rsidP="00836889">
            <w:hyperlink r:id="rId12" w:history="1">
              <w:r w:rsidR="00836889" w:rsidRPr="0071207A">
                <w:rPr>
                  <w:color w:val="0000FF"/>
                  <w:u w:val="single"/>
                </w:rPr>
                <w:t>https://happynumbers.com/find_class</w:t>
              </w:r>
            </w:hyperlink>
          </w:p>
          <w:p w14:paraId="6E5E3072" w14:textId="68E00821" w:rsidR="00836889" w:rsidRPr="0071207A" w:rsidRDefault="00836889" w:rsidP="00836889">
            <w:pPr>
              <w:rPr>
                <w:rFonts w:cstheme="minorHAnsi"/>
              </w:rPr>
            </w:pPr>
            <w:r w:rsidRPr="0071207A">
              <w:t>Class Code: 789-043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508287C8" w14:textId="77777777" w:rsidR="00836889" w:rsidRPr="0071207A" w:rsidRDefault="00836889" w:rsidP="00836889">
            <w:r w:rsidRPr="0071207A">
              <w:t xml:space="preserve">Scavenger hunt </w:t>
            </w:r>
          </w:p>
          <w:p w14:paraId="2E758864" w14:textId="4549D70B" w:rsidR="00836889" w:rsidRPr="0071207A" w:rsidRDefault="00836889" w:rsidP="00836889">
            <w:pPr>
              <w:rPr>
                <w:rFonts w:cstheme="minorHAnsi"/>
              </w:rPr>
            </w:pPr>
            <w:r w:rsidRPr="0071207A">
              <w:t xml:space="preserve">Look for </w:t>
            </w:r>
            <w:r w:rsidR="004C4DC0">
              <w:t xml:space="preserve">5 </w:t>
            </w:r>
            <w:r w:rsidRPr="0071207A">
              <w:t>something that is longer than your arm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14:paraId="6E364F31" w14:textId="77777777" w:rsidR="00836889" w:rsidRPr="0071207A" w:rsidRDefault="00836889" w:rsidP="00836889">
            <w:pPr>
              <w:rPr>
                <w:rFonts w:cstheme="minorHAnsi"/>
              </w:rPr>
            </w:pPr>
            <w:r w:rsidRPr="0071207A">
              <w:rPr>
                <w:rFonts w:cstheme="minorHAnsi"/>
              </w:rPr>
              <w:t xml:space="preserve">15 MINUTES OF </w:t>
            </w:r>
          </w:p>
          <w:p w14:paraId="0445648A" w14:textId="75A4D0E6" w:rsidR="00836889" w:rsidRPr="0071207A" w:rsidRDefault="00836889" w:rsidP="00836889">
            <w:r w:rsidRPr="0071207A">
              <w:rPr>
                <w:rFonts w:cstheme="minorHAnsi"/>
              </w:rPr>
              <w:t>HAPPY NUMBERS</w:t>
            </w:r>
            <w:r w:rsidRPr="0071207A">
              <w:t xml:space="preserve"> </w:t>
            </w:r>
            <w:hyperlink r:id="rId13" w:history="1">
              <w:r w:rsidRPr="0071207A">
                <w:rPr>
                  <w:color w:val="0000FF"/>
                  <w:u w:val="single"/>
                </w:rPr>
                <w:t>https://happynumbers.com/find_class</w:t>
              </w:r>
            </w:hyperlink>
          </w:p>
          <w:p w14:paraId="6DFE2B48" w14:textId="74C65FA9" w:rsidR="00836889" w:rsidRPr="0071207A" w:rsidRDefault="00836889" w:rsidP="00836889">
            <w:r w:rsidRPr="0071207A">
              <w:t>Class Code: 789-043</w:t>
            </w:r>
          </w:p>
        </w:tc>
      </w:tr>
      <w:tr w:rsidR="00836889" w:rsidRPr="001872D0" w14:paraId="29AA3508" w14:textId="77777777" w:rsidTr="008613FD">
        <w:trPr>
          <w:cantSplit/>
          <w:trHeight w:val="1134"/>
        </w:trPr>
        <w:tc>
          <w:tcPr>
            <w:tcW w:w="625" w:type="dxa"/>
            <w:textDirection w:val="tbRl"/>
          </w:tcPr>
          <w:p w14:paraId="551062B9" w14:textId="49438CA0" w:rsidR="00836889" w:rsidRDefault="00836889" w:rsidP="00836889">
            <w:pPr>
              <w:ind w:left="113" w:right="113"/>
              <w:jc w:val="center"/>
            </w:pPr>
            <w:r>
              <w:lastRenderedPageBreak/>
              <w:t>MUSIC</w:t>
            </w:r>
          </w:p>
        </w:tc>
        <w:tc>
          <w:tcPr>
            <w:tcW w:w="2877" w:type="dxa"/>
            <w:shd w:val="clear" w:color="auto" w:fill="F2F2F2" w:themeFill="background1" w:themeFillShade="F2"/>
          </w:tcPr>
          <w:p w14:paraId="168EE82E" w14:textId="4426B936" w:rsidR="00836889" w:rsidRPr="0071207A" w:rsidRDefault="00442DE3" w:rsidP="00836889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El juego de la</w:t>
            </w:r>
            <w:r w:rsidR="00DC33AA">
              <w:rPr>
                <w:rFonts w:cstheme="minorHAnsi"/>
                <w:lang w:val="es-419"/>
              </w:rPr>
              <w:t>s</w:t>
            </w:r>
            <w:r w:rsidRPr="0071207A">
              <w:rPr>
                <w:rFonts w:cstheme="minorHAnsi"/>
                <w:lang w:val="es-419"/>
              </w:rPr>
              <w:t xml:space="preserve"> flores</w:t>
            </w:r>
          </w:p>
          <w:p w14:paraId="2D1576E2" w14:textId="6198C6E5" w:rsidR="00442DE3" w:rsidRPr="0071207A" w:rsidRDefault="00442DE3" w:rsidP="00836889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Ramos de colores</w:t>
            </w:r>
          </w:p>
          <w:p w14:paraId="3D133714" w14:textId="1A042AF9" w:rsidR="00442DE3" w:rsidRPr="0071207A" w:rsidRDefault="00442DE3" w:rsidP="00836889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 xml:space="preserve">Achis, achis </w:t>
            </w:r>
          </w:p>
          <w:p w14:paraId="0653B9A7" w14:textId="77777777" w:rsidR="00442DE3" w:rsidRDefault="00442DE3" w:rsidP="00836889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Me siento feliz (2X)</w:t>
            </w:r>
          </w:p>
          <w:p w14:paraId="70A8464B" w14:textId="466A44EE" w:rsidR="0071207A" w:rsidRPr="0071207A" w:rsidRDefault="00A60A2F" w:rsidP="00836889">
            <w:pPr>
              <w:rPr>
                <w:rFonts w:cstheme="minorHAnsi"/>
                <w:lang w:val="es-419"/>
              </w:rPr>
            </w:pPr>
            <w:hyperlink r:id="rId14" w:history="1">
              <w:r w:rsidR="0071207A" w:rsidRPr="0071207A">
                <w:rPr>
                  <w:color w:val="0000FF"/>
                  <w:u w:val="single"/>
                  <w:lang w:val="es-419"/>
                </w:rPr>
                <w:t>https://www.youtube.com/watch?v=POlcx6uf21k</w:t>
              </w:r>
            </w:hyperlink>
          </w:p>
        </w:tc>
        <w:tc>
          <w:tcPr>
            <w:tcW w:w="2878" w:type="dxa"/>
            <w:shd w:val="clear" w:color="auto" w:fill="F2F2F2" w:themeFill="background1" w:themeFillShade="F2"/>
          </w:tcPr>
          <w:p w14:paraId="277E997D" w14:textId="0944FF37" w:rsidR="0071207A" w:rsidRDefault="00930994" w:rsidP="00836889">
            <w:r w:rsidRPr="0071207A">
              <w:t xml:space="preserve">Sing: And the Green Grass Grew All Around, All Around. </w:t>
            </w:r>
            <w:hyperlink r:id="rId15" w:history="1"/>
          </w:p>
          <w:p w14:paraId="029DAB74" w14:textId="273755CF" w:rsidR="0071207A" w:rsidRPr="0071207A" w:rsidRDefault="00A60A2F" w:rsidP="00836889">
            <w:pPr>
              <w:rPr>
                <w:rFonts w:cstheme="minorHAnsi"/>
              </w:rPr>
            </w:pPr>
            <w:hyperlink r:id="rId16" w:history="1">
              <w:r w:rsidR="0071207A" w:rsidRPr="0071207A">
                <w:rPr>
                  <w:color w:val="0000FF"/>
                  <w:u w:val="single"/>
                </w:rPr>
                <w:t>https://www.youtube.com/watch?v=AkAOeIMypg8</w:t>
              </w:r>
            </w:hyperlink>
          </w:p>
        </w:tc>
        <w:tc>
          <w:tcPr>
            <w:tcW w:w="2878" w:type="dxa"/>
            <w:shd w:val="clear" w:color="auto" w:fill="F2F2F2" w:themeFill="background1" w:themeFillShade="F2"/>
          </w:tcPr>
          <w:p w14:paraId="53C9B3D9" w14:textId="4D2712FF" w:rsidR="00836889" w:rsidRPr="0071207A" w:rsidRDefault="00442DE3" w:rsidP="00836889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 xml:space="preserve">El </w:t>
            </w:r>
            <w:r w:rsidR="00DC33AA" w:rsidRPr="0071207A">
              <w:rPr>
                <w:rFonts w:cstheme="minorHAnsi"/>
                <w:lang w:val="es-419"/>
              </w:rPr>
              <w:t>Árbol</w:t>
            </w:r>
            <w:r w:rsidRPr="0071207A">
              <w:rPr>
                <w:rFonts w:cstheme="minorHAnsi"/>
                <w:lang w:val="es-419"/>
              </w:rPr>
              <w:t xml:space="preserve"> del </w:t>
            </w:r>
            <w:r w:rsidR="00DC33AA" w:rsidRPr="0071207A">
              <w:rPr>
                <w:rFonts w:cstheme="minorHAnsi"/>
                <w:lang w:val="es-419"/>
              </w:rPr>
              <w:t>Jardín</w:t>
            </w:r>
          </w:p>
          <w:p w14:paraId="156E3344" w14:textId="51CED7C7" w:rsidR="00442DE3" w:rsidRPr="0071207A" w:rsidRDefault="00442DE3" w:rsidP="00836889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Tiene ramas</w:t>
            </w:r>
          </w:p>
          <w:p w14:paraId="447200DF" w14:textId="2005B3D4" w:rsidR="00442DE3" w:rsidRPr="001872D0" w:rsidRDefault="00442DE3" w:rsidP="00836889">
            <w:pPr>
              <w:rPr>
                <w:rFonts w:cstheme="minorHAnsi"/>
                <w:lang w:val="es-419"/>
              </w:rPr>
            </w:pPr>
            <w:r w:rsidRPr="001872D0">
              <w:rPr>
                <w:rFonts w:cstheme="minorHAnsi"/>
                <w:lang w:val="es-419"/>
              </w:rPr>
              <w:t>Tiene hojas</w:t>
            </w:r>
          </w:p>
          <w:p w14:paraId="18C26220" w14:textId="7B6E4F1D" w:rsidR="00442DE3" w:rsidRPr="0071207A" w:rsidRDefault="00260378" w:rsidP="00836889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Muchas frutas rojas</w:t>
            </w:r>
          </w:p>
          <w:p w14:paraId="71BA6621" w14:textId="7C1C88E7" w:rsidR="00442DE3" w:rsidRPr="0071207A" w:rsidRDefault="00442DE3" w:rsidP="00836889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Pajaritos que hacen pio</w:t>
            </w:r>
          </w:p>
          <w:p w14:paraId="6DBCEEAA" w14:textId="60D423E9" w:rsidR="00442DE3" w:rsidRPr="0071207A" w:rsidRDefault="00442DE3" w:rsidP="00836889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Y le sube gusanitos</w:t>
            </w:r>
          </w:p>
          <w:p w14:paraId="457280F4" w14:textId="63FF4558" w:rsidR="00442DE3" w:rsidRPr="0071207A" w:rsidRDefault="00442DE3" w:rsidP="00836889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Tiene nido con huevitos</w:t>
            </w:r>
          </w:p>
          <w:p w14:paraId="650D6802" w14:textId="7D3A3AB7" w:rsidR="00442DE3" w:rsidRPr="0071207A" w:rsidRDefault="00442DE3" w:rsidP="00836889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Arañitas que hacen tela</w:t>
            </w:r>
          </w:p>
          <w:p w14:paraId="0F17A0F2" w14:textId="2B23459D" w:rsidR="00442DE3" w:rsidRPr="0071207A" w:rsidRDefault="00442DE3" w:rsidP="00836889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Y ardijas que lo trepan</w:t>
            </w:r>
          </w:p>
          <w:p w14:paraId="03325A80" w14:textId="36D06212" w:rsidR="00442DE3" w:rsidRPr="0071207A" w:rsidRDefault="00442DE3" w:rsidP="00836889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 xml:space="preserve">Se mueve y hace así </w:t>
            </w:r>
          </w:p>
          <w:p w14:paraId="75C72C85" w14:textId="1EC65127" w:rsidR="00442DE3" w:rsidRPr="0071207A" w:rsidRDefault="00A60A2F" w:rsidP="00836889">
            <w:pPr>
              <w:rPr>
                <w:rFonts w:cstheme="minorHAnsi"/>
                <w:lang w:val="es-419"/>
              </w:rPr>
            </w:pPr>
            <w:hyperlink r:id="rId17" w:history="1">
              <w:r w:rsidR="00442DE3" w:rsidRPr="0071207A">
                <w:rPr>
                  <w:rStyle w:val="Hyperlink"/>
                  <w:rFonts w:cstheme="minorHAnsi"/>
                  <w:lang w:val="es-419"/>
                </w:rPr>
                <w:t>https://www.youtube.com/watch?v=a6UaDYvVOYU</w:t>
              </w:r>
            </w:hyperlink>
          </w:p>
        </w:tc>
        <w:tc>
          <w:tcPr>
            <w:tcW w:w="2880" w:type="dxa"/>
            <w:shd w:val="clear" w:color="auto" w:fill="F2F2F2" w:themeFill="background1" w:themeFillShade="F2"/>
          </w:tcPr>
          <w:p w14:paraId="57525207" w14:textId="77777777" w:rsidR="00DC33AA" w:rsidRDefault="0071207A" w:rsidP="00836889">
            <w:r w:rsidRPr="0071207A">
              <w:t>Sing: And the Green Grass Grew All Around, All Around.</w:t>
            </w:r>
          </w:p>
          <w:p w14:paraId="7503F109" w14:textId="34805DF7" w:rsidR="00836889" w:rsidRPr="00DC33AA" w:rsidRDefault="0071207A" w:rsidP="00836889">
            <w:pPr>
              <w:rPr>
                <w:rFonts w:cstheme="minorHAnsi"/>
              </w:rPr>
            </w:pPr>
            <w:r w:rsidRPr="0071207A">
              <w:t xml:space="preserve"> </w:t>
            </w:r>
            <w:hyperlink r:id="rId18" w:history="1">
              <w:r w:rsidR="00DC33AA" w:rsidRPr="0071207A">
                <w:rPr>
                  <w:color w:val="0000FF"/>
                  <w:u w:val="single"/>
                </w:rPr>
                <w:t>https://www.youtube.com/watch?v=AkAOeIMypg8</w:t>
              </w:r>
            </w:hyperlink>
          </w:p>
        </w:tc>
        <w:tc>
          <w:tcPr>
            <w:tcW w:w="2882" w:type="dxa"/>
            <w:shd w:val="clear" w:color="auto" w:fill="F2F2F2" w:themeFill="background1" w:themeFillShade="F2"/>
          </w:tcPr>
          <w:p w14:paraId="6EDDC9BB" w14:textId="3BA1AAEA" w:rsidR="0071207A" w:rsidRPr="0071207A" w:rsidRDefault="0071207A" w:rsidP="0071207A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El juego de la</w:t>
            </w:r>
            <w:r w:rsidR="00DC33AA">
              <w:rPr>
                <w:rFonts w:cstheme="minorHAnsi"/>
                <w:lang w:val="es-419"/>
              </w:rPr>
              <w:t>s</w:t>
            </w:r>
            <w:r w:rsidRPr="0071207A">
              <w:rPr>
                <w:rFonts w:cstheme="minorHAnsi"/>
                <w:lang w:val="es-419"/>
              </w:rPr>
              <w:t xml:space="preserve"> flores</w:t>
            </w:r>
          </w:p>
          <w:p w14:paraId="4D90FC73" w14:textId="77777777" w:rsidR="0071207A" w:rsidRPr="0071207A" w:rsidRDefault="0071207A" w:rsidP="0071207A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Ramos de colores</w:t>
            </w:r>
          </w:p>
          <w:p w14:paraId="4E31A8CF" w14:textId="77777777" w:rsidR="0071207A" w:rsidRPr="0071207A" w:rsidRDefault="0071207A" w:rsidP="0071207A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 xml:space="preserve">Achis, achis </w:t>
            </w:r>
          </w:p>
          <w:p w14:paraId="6225EFA7" w14:textId="77777777" w:rsidR="0071207A" w:rsidRDefault="0071207A" w:rsidP="0071207A">
            <w:pPr>
              <w:rPr>
                <w:rFonts w:cstheme="minorHAnsi"/>
                <w:lang w:val="es-419"/>
              </w:rPr>
            </w:pPr>
            <w:r w:rsidRPr="0071207A">
              <w:rPr>
                <w:rFonts w:cstheme="minorHAnsi"/>
                <w:lang w:val="es-419"/>
              </w:rPr>
              <w:t>Me siento feliz (2X)</w:t>
            </w:r>
          </w:p>
          <w:p w14:paraId="3342EDD1" w14:textId="6467CD6E" w:rsidR="00836889" w:rsidRPr="00442DE3" w:rsidRDefault="00A60A2F" w:rsidP="0071207A">
            <w:pPr>
              <w:rPr>
                <w:rFonts w:cstheme="minorHAnsi"/>
                <w:sz w:val="20"/>
                <w:szCs w:val="20"/>
                <w:lang w:val="es-419"/>
              </w:rPr>
            </w:pPr>
            <w:hyperlink r:id="rId19" w:history="1">
              <w:r w:rsidR="0071207A" w:rsidRPr="0071207A">
                <w:rPr>
                  <w:color w:val="0000FF"/>
                  <w:u w:val="single"/>
                  <w:lang w:val="es-419"/>
                </w:rPr>
                <w:t>https://www.youtube.com/watch?v=POlcx6uf21k</w:t>
              </w:r>
            </w:hyperlink>
          </w:p>
        </w:tc>
      </w:tr>
      <w:tr w:rsidR="00836889" w14:paraId="26943F43" w14:textId="77777777" w:rsidTr="00260378">
        <w:trPr>
          <w:cantSplit/>
          <w:trHeight w:val="1439"/>
        </w:trPr>
        <w:tc>
          <w:tcPr>
            <w:tcW w:w="625" w:type="dxa"/>
            <w:textDirection w:val="tbRl"/>
          </w:tcPr>
          <w:p w14:paraId="6F795D1E" w14:textId="4698266E" w:rsidR="00836889" w:rsidRDefault="00836889" w:rsidP="00836889">
            <w:pPr>
              <w:ind w:left="113" w:right="113"/>
              <w:jc w:val="center"/>
            </w:pPr>
            <w:r>
              <w:t>MOVEMENT</w:t>
            </w:r>
          </w:p>
        </w:tc>
        <w:tc>
          <w:tcPr>
            <w:tcW w:w="2877" w:type="dxa"/>
            <w:shd w:val="clear" w:color="auto" w:fill="auto"/>
          </w:tcPr>
          <w:p w14:paraId="426E2102" w14:textId="77777777" w:rsidR="00F55C41" w:rsidRDefault="00260378" w:rsidP="00836889">
            <w:r w:rsidRPr="00260378">
              <w:t xml:space="preserve">Animal Action </w:t>
            </w:r>
            <w:r>
              <w:t xml:space="preserve">1 </w:t>
            </w:r>
          </w:p>
          <w:p w14:paraId="7AAF88D5" w14:textId="0F141D30" w:rsidR="00F55C41" w:rsidRDefault="00F55C41" w:rsidP="00836889">
            <w:r>
              <w:t>Dance like the animals</w:t>
            </w:r>
          </w:p>
          <w:p w14:paraId="1DF63286" w14:textId="44D01861" w:rsidR="00836889" w:rsidRPr="00260378" w:rsidRDefault="00F55C41" w:rsidP="00836889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0" w:history="1">
              <w:r w:rsidRPr="0044547E">
                <w:rPr>
                  <w:rStyle w:val="Hyperlink"/>
                </w:rPr>
                <w:t>https://www.youtube.com/watch?v=4aVO_31rNQw</w:t>
              </w:r>
            </w:hyperlink>
          </w:p>
        </w:tc>
        <w:tc>
          <w:tcPr>
            <w:tcW w:w="2878" w:type="dxa"/>
            <w:shd w:val="clear" w:color="auto" w:fill="auto"/>
          </w:tcPr>
          <w:p w14:paraId="5C1FA50F" w14:textId="77777777" w:rsidR="00F55C41" w:rsidRDefault="00260378" w:rsidP="00836889">
            <w:r w:rsidRPr="00260378">
              <w:t xml:space="preserve">Animal Action </w:t>
            </w:r>
            <w:r>
              <w:t xml:space="preserve">2 </w:t>
            </w:r>
          </w:p>
          <w:p w14:paraId="7C29D113" w14:textId="77D9570F" w:rsidR="00F55C41" w:rsidRDefault="00F55C41" w:rsidP="00836889">
            <w:r>
              <w:t>Dance like the animals</w:t>
            </w:r>
          </w:p>
          <w:p w14:paraId="08FD0471" w14:textId="52727079" w:rsidR="00836889" w:rsidRPr="00260378" w:rsidRDefault="00F55C41" w:rsidP="00836889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Pr="0044547E">
                <w:rPr>
                  <w:rStyle w:val="Hyperlink"/>
                </w:rPr>
                <w:t>https://www.youtube.com/watch?v=Luz-0XXMh8c</w:t>
              </w:r>
            </w:hyperlink>
          </w:p>
        </w:tc>
        <w:tc>
          <w:tcPr>
            <w:tcW w:w="2878" w:type="dxa"/>
            <w:shd w:val="clear" w:color="auto" w:fill="auto"/>
          </w:tcPr>
          <w:p w14:paraId="120752FB" w14:textId="0F12F620" w:rsidR="00F55C41" w:rsidRDefault="00260378" w:rsidP="00836889">
            <w:r w:rsidRPr="00260378">
              <w:t xml:space="preserve">Animal Action </w:t>
            </w:r>
            <w:r>
              <w:t>1</w:t>
            </w:r>
          </w:p>
          <w:p w14:paraId="6DA01AA5" w14:textId="1C15CB52" w:rsidR="00836889" w:rsidRPr="00DA475B" w:rsidRDefault="00A60A2F" w:rsidP="00836889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2" w:history="1">
              <w:r w:rsidR="00260378" w:rsidRPr="0044547E">
                <w:rPr>
                  <w:rStyle w:val="Hyperlink"/>
                </w:rPr>
                <w:t>https://www.youtube.com/watch?v=4aVO_31rNQw</w:t>
              </w:r>
            </w:hyperlink>
          </w:p>
        </w:tc>
        <w:tc>
          <w:tcPr>
            <w:tcW w:w="2880" w:type="dxa"/>
            <w:shd w:val="clear" w:color="auto" w:fill="auto"/>
          </w:tcPr>
          <w:p w14:paraId="0322AB58" w14:textId="5F785157" w:rsidR="00F55C41" w:rsidRDefault="00260378" w:rsidP="00836889">
            <w:r w:rsidRPr="00260378">
              <w:t xml:space="preserve">Animal Action </w:t>
            </w:r>
            <w:r w:rsidR="00F55C41">
              <w:t>2</w:t>
            </w:r>
          </w:p>
          <w:p w14:paraId="03997647" w14:textId="69BFEE37" w:rsidR="00260378" w:rsidRDefault="00F55C41" w:rsidP="00836889">
            <w:r>
              <w:t>Dance like the animals</w:t>
            </w:r>
          </w:p>
          <w:p w14:paraId="322B239A" w14:textId="7390A1B5" w:rsidR="00836889" w:rsidRPr="00DA475B" w:rsidRDefault="00A60A2F" w:rsidP="00836889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260378" w:rsidRPr="0044547E">
                <w:rPr>
                  <w:rStyle w:val="Hyperlink"/>
                </w:rPr>
                <w:t>https://www.youtube.com/watch?v=Luz-0XXMh8c</w:t>
              </w:r>
            </w:hyperlink>
          </w:p>
        </w:tc>
        <w:tc>
          <w:tcPr>
            <w:tcW w:w="2882" w:type="dxa"/>
            <w:shd w:val="clear" w:color="auto" w:fill="auto"/>
          </w:tcPr>
          <w:p w14:paraId="2A095CF9" w14:textId="3A615FF7" w:rsidR="00260378" w:rsidRDefault="00260378" w:rsidP="00836889">
            <w:r>
              <w:t>Party Freeze Game</w:t>
            </w:r>
          </w:p>
          <w:p w14:paraId="44AB5508" w14:textId="3C844C4B" w:rsidR="00F55C41" w:rsidRDefault="00F55C41" w:rsidP="00836889">
            <w:r>
              <w:t>Freeze Dance</w:t>
            </w:r>
          </w:p>
          <w:p w14:paraId="3C01A7EF" w14:textId="7CE5C015" w:rsidR="00260378" w:rsidRPr="00260378" w:rsidRDefault="00A60A2F" w:rsidP="00836889">
            <w:hyperlink r:id="rId24" w:history="1">
              <w:r w:rsidR="00260378" w:rsidRPr="0044547E">
                <w:rPr>
                  <w:rStyle w:val="Hyperlink"/>
                </w:rPr>
                <w:t>https://www.youtube.com/watch?v=2UcZWXvgMZE</w:t>
              </w:r>
            </w:hyperlink>
          </w:p>
        </w:tc>
      </w:tr>
    </w:tbl>
    <w:p w14:paraId="748DE7A3" w14:textId="77777777" w:rsidR="00FB5EF3" w:rsidRPr="00DC33AA" w:rsidRDefault="00FB5EF3"/>
    <w:sectPr w:rsidR="00FB5EF3" w:rsidRPr="00DC33AA" w:rsidSect="00E62374">
      <w:headerReference w:type="default" r:id="rId25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20BD1" w14:textId="77777777" w:rsidR="00836889" w:rsidRDefault="00836889" w:rsidP="00DC73DC">
      <w:pPr>
        <w:spacing w:after="0" w:line="240" w:lineRule="auto"/>
      </w:pPr>
      <w:r>
        <w:separator/>
      </w:r>
    </w:p>
  </w:endnote>
  <w:endnote w:type="continuationSeparator" w:id="0">
    <w:p w14:paraId="1C0AA600" w14:textId="77777777" w:rsidR="00836889" w:rsidRDefault="00836889" w:rsidP="00DC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DB800" w14:textId="77777777" w:rsidR="00836889" w:rsidRDefault="00836889" w:rsidP="00DC73DC">
      <w:pPr>
        <w:spacing w:after="0" w:line="240" w:lineRule="auto"/>
      </w:pPr>
      <w:r>
        <w:separator/>
      </w:r>
    </w:p>
  </w:footnote>
  <w:footnote w:type="continuationSeparator" w:id="0">
    <w:p w14:paraId="22A2FA97" w14:textId="77777777" w:rsidR="00836889" w:rsidRDefault="00836889" w:rsidP="00DC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9C17" w14:textId="742CA2DF" w:rsidR="00836889" w:rsidRDefault="00836889" w:rsidP="00F44E98">
    <w:pPr>
      <w:pStyle w:val="Header"/>
      <w:jc w:val="right"/>
    </w:pPr>
    <w:r>
      <w:t>UNIT TOPIC:  PLANTS</w:t>
    </w:r>
    <w:r>
      <w:tab/>
    </w:r>
    <w:r>
      <w:tab/>
      <w:t>ESSENTIAL QUESTION:  How do plants grown and why are the important?</w:t>
    </w:r>
  </w:p>
  <w:p w14:paraId="03EAE418" w14:textId="5E84521C" w:rsidR="00836889" w:rsidRDefault="00836889" w:rsidP="00573B98">
    <w:pPr>
      <w:pStyle w:val="Header"/>
      <w:jc w:val="center"/>
    </w:pPr>
    <w:r>
      <w:t>FOCUS QUESTIONS:  What are plants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74"/>
    <w:rsid w:val="000C46E3"/>
    <w:rsid w:val="00146049"/>
    <w:rsid w:val="001872D0"/>
    <w:rsid w:val="00232946"/>
    <w:rsid w:val="00243FEE"/>
    <w:rsid w:val="00260378"/>
    <w:rsid w:val="00287A73"/>
    <w:rsid w:val="002E2590"/>
    <w:rsid w:val="00442DE3"/>
    <w:rsid w:val="00474041"/>
    <w:rsid w:val="004C4DC0"/>
    <w:rsid w:val="0056769A"/>
    <w:rsid w:val="00573B98"/>
    <w:rsid w:val="00702979"/>
    <w:rsid w:val="0071207A"/>
    <w:rsid w:val="00762507"/>
    <w:rsid w:val="008122E7"/>
    <w:rsid w:val="00836889"/>
    <w:rsid w:val="008613FD"/>
    <w:rsid w:val="008A5003"/>
    <w:rsid w:val="00904F12"/>
    <w:rsid w:val="00920495"/>
    <w:rsid w:val="00930994"/>
    <w:rsid w:val="009D3DF3"/>
    <w:rsid w:val="009D4F74"/>
    <w:rsid w:val="00A60A2F"/>
    <w:rsid w:val="00AA747A"/>
    <w:rsid w:val="00C46192"/>
    <w:rsid w:val="00C46D3B"/>
    <w:rsid w:val="00CE705E"/>
    <w:rsid w:val="00D76F1E"/>
    <w:rsid w:val="00DA3390"/>
    <w:rsid w:val="00DA475B"/>
    <w:rsid w:val="00DC33AA"/>
    <w:rsid w:val="00DC73DC"/>
    <w:rsid w:val="00E2244D"/>
    <w:rsid w:val="00E62374"/>
    <w:rsid w:val="00E82506"/>
    <w:rsid w:val="00F11C8F"/>
    <w:rsid w:val="00F44E98"/>
    <w:rsid w:val="00F55C41"/>
    <w:rsid w:val="00F84D6B"/>
    <w:rsid w:val="00F94A11"/>
    <w:rsid w:val="00FB5EF3"/>
    <w:rsid w:val="00FD1CD5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09D2A3"/>
  <w15:chartTrackingRefBased/>
  <w15:docId w15:val="{7E23F354-28F2-46E7-BBE5-B991562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3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3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3DC"/>
  </w:style>
  <w:style w:type="paragraph" w:styleId="Footer">
    <w:name w:val="footer"/>
    <w:basedOn w:val="Normal"/>
    <w:link w:val="FooterChar"/>
    <w:uiPriority w:val="99"/>
    <w:unhideWhenUsed/>
    <w:rsid w:val="00DC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3DC"/>
  </w:style>
  <w:style w:type="character" w:styleId="Emphasis">
    <w:name w:val="Emphasis"/>
    <w:basedOn w:val="DefaultParagraphFont"/>
    <w:uiPriority w:val="20"/>
    <w:qFormat/>
    <w:rsid w:val="00F84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818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8028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1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5qhb1Jpow4" TargetMode="External"/><Relationship Id="rId13" Type="http://schemas.openxmlformats.org/officeDocument/2006/relationships/hyperlink" Target="https://happynumbers.com/find_class" TargetMode="External"/><Relationship Id="rId18" Type="http://schemas.openxmlformats.org/officeDocument/2006/relationships/hyperlink" Target="https://www.youtube.com/watch?v=AkAOeIMypg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uz-0XXMh8c" TargetMode="External"/><Relationship Id="rId7" Type="http://schemas.openxmlformats.org/officeDocument/2006/relationships/hyperlink" Target="https://www.youtube.com/watch?v=ice6wGCR3wE" TargetMode="External"/><Relationship Id="rId12" Type="http://schemas.openxmlformats.org/officeDocument/2006/relationships/hyperlink" Target="https://happynumbers.com/find_class" TargetMode="External"/><Relationship Id="rId17" Type="http://schemas.openxmlformats.org/officeDocument/2006/relationships/hyperlink" Target="https://www.youtube.com/watch?v=a6UaDYvVOYU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kAOeIMypg8" TargetMode="External"/><Relationship Id="rId20" Type="http://schemas.openxmlformats.org/officeDocument/2006/relationships/hyperlink" Target="https://www.youtube.com/watch?v=4aVO_31rNQ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5qhb1Jpow4" TargetMode="External"/><Relationship Id="rId11" Type="http://schemas.openxmlformats.org/officeDocument/2006/relationships/hyperlink" Target="https://happynumbers.com/find_class" TargetMode="External"/><Relationship Id="rId24" Type="http://schemas.openxmlformats.org/officeDocument/2006/relationships/hyperlink" Target="https://www.youtube.com/watch?v=2UcZWXvgMZ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8G3IFY4aL44" TargetMode="External"/><Relationship Id="rId23" Type="http://schemas.openxmlformats.org/officeDocument/2006/relationships/hyperlink" Target="https://www.youtube.com/watch?v=Luz-0XXMh8c" TargetMode="External"/><Relationship Id="rId10" Type="http://schemas.openxmlformats.org/officeDocument/2006/relationships/hyperlink" Target="https://www.youtube.com/watch?v=w5qhb1Jpow4" TargetMode="External"/><Relationship Id="rId19" Type="http://schemas.openxmlformats.org/officeDocument/2006/relationships/hyperlink" Target="https://www.youtube.com/watch?v=POlcx6uf21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syqed7XK_nQ" TargetMode="External"/><Relationship Id="rId14" Type="http://schemas.openxmlformats.org/officeDocument/2006/relationships/hyperlink" Target="https://www.youtube.com/watch?v=POlcx6uf21k" TargetMode="External"/><Relationship Id="rId22" Type="http://schemas.openxmlformats.org/officeDocument/2006/relationships/hyperlink" Target="https://www.youtube.com/watch?v=4aVO_31rNQ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Salazar</dc:creator>
  <cp:keywords/>
  <dc:description/>
  <cp:lastModifiedBy>Maria Salazar</cp:lastModifiedBy>
  <cp:revision>8</cp:revision>
  <dcterms:created xsi:type="dcterms:W3CDTF">2020-04-02T20:21:00Z</dcterms:created>
  <dcterms:modified xsi:type="dcterms:W3CDTF">2020-04-03T16:54:00Z</dcterms:modified>
</cp:coreProperties>
</file>